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A" w:rsidRDefault="00023AEA" w:rsidP="00023AEA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I c</w:t>
      </w:r>
    </w:p>
    <w:p w:rsidR="00023AEA" w:rsidRDefault="00023AEA" w:rsidP="00023AEA">
      <w:pPr>
        <w:rPr>
          <w:b/>
          <w:sz w:val="32"/>
          <w:szCs w:val="32"/>
        </w:rPr>
      </w:pPr>
    </w:p>
    <w:p w:rsidR="00023AEA" w:rsidRDefault="00023AEA" w:rsidP="00023AEA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023AEA" w:rsidRDefault="00023AEA" w:rsidP="00023AEA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5" w:history="1">
        <w:r>
          <w:rPr>
            <w:rStyle w:val="Hipercze"/>
            <w:sz w:val="28"/>
            <w:szCs w:val="28"/>
          </w:rPr>
          <w:t>n.m.grabowska@ptz.edu.pl</w:t>
        </w:r>
      </w:hyperlink>
    </w:p>
    <w:p w:rsidR="00023AEA" w:rsidRDefault="00023AEA" w:rsidP="00023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Pracownia gastronomiczna</w:t>
      </w:r>
    </w:p>
    <w:p w:rsidR="00023AEA" w:rsidRDefault="00023AEA" w:rsidP="00023AEA">
      <w:pPr>
        <w:rPr>
          <w:sz w:val="28"/>
          <w:szCs w:val="28"/>
        </w:rPr>
      </w:pPr>
      <w:r>
        <w:rPr>
          <w:sz w:val="28"/>
          <w:szCs w:val="28"/>
        </w:rPr>
        <w:t>Data realizacji: 23.10.2020</w:t>
      </w:r>
      <w:r>
        <w:rPr>
          <w:sz w:val="28"/>
          <w:szCs w:val="28"/>
        </w:rPr>
        <w:t xml:space="preserve"> roku</w:t>
      </w:r>
    </w:p>
    <w:p w:rsidR="00023AEA" w:rsidRDefault="00023AEA" w:rsidP="00023AEA">
      <w:pPr>
        <w:rPr>
          <w:sz w:val="28"/>
          <w:szCs w:val="28"/>
        </w:rPr>
      </w:pPr>
      <w:r>
        <w:rPr>
          <w:sz w:val="28"/>
          <w:szCs w:val="28"/>
        </w:rPr>
        <w:t>Liczba godzin: 5</w:t>
      </w:r>
    </w:p>
    <w:p w:rsidR="00023AEA" w:rsidRDefault="00023AEA" w:rsidP="00023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Tematyka do opracowania:</w:t>
      </w:r>
    </w:p>
    <w:p w:rsidR="00023AEA" w:rsidRDefault="00023AEA" w:rsidP="00023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Warunki i zasady przechowywania żywności w warunkach optymalnych zapewniających jej trwałość.</w:t>
      </w:r>
    </w:p>
    <w:p w:rsidR="00023AEA" w:rsidRDefault="00023AEA" w:rsidP="00023AEA">
      <w:pPr>
        <w:rPr>
          <w:sz w:val="28"/>
          <w:szCs w:val="28"/>
        </w:rPr>
      </w:pPr>
      <w:r w:rsidRPr="00023AEA">
        <w:rPr>
          <w:sz w:val="28"/>
          <w:szCs w:val="28"/>
        </w:rPr>
        <w:t>1.</w:t>
      </w:r>
      <w:r w:rsidR="008C266A">
        <w:rPr>
          <w:sz w:val="28"/>
          <w:szCs w:val="28"/>
        </w:rPr>
        <w:t>Cel przechowywania żywności</w:t>
      </w:r>
    </w:p>
    <w:p w:rsidR="008C266A" w:rsidRDefault="008C266A" w:rsidP="00023AEA">
      <w:pPr>
        <w:rPr>
          <w:sz w:val="28"/>
          <w:szCs w:val="28"/>
        </w:rPr>
      </w:pPr>
      <w:r>
        <w:rPr>
          <w:sz w:val="28"/>
          <w:szCs w:val="28"/>
        </w:rPr>
        <w:t>2.Czynniki wpływające na trwałość przechowywanej żywności</w:t>
      </w:r>
    </w:p>
    <w:p w:rsidR="008C266A" w:rsidRDefault="008C266A" w:rsidP="00023AEA">
      <w:pPr>
        <w:rPr>
          <w:sz w:val="28"/>
          <w:szCs w:val="28"/>
        </w:rPr>
      </w:pPr>
      <w:r>
        <w:rPr>
          <w:sz w:val="28"/>
          <w:szCs w:val="28"/>
        </w:rPr>
        <w:t>3.Zasady obowiązujące podczas przechowywania żywności</w:t>
      </w:r>
    </w:p>
    <w:p w:rsidR="008C266A" w:rsidRDefault="008C266A" w:rsidP="00023AEA">
      <w:pPr>
        <w:rPr>
          <w:sz w:val="28"/>
          <w:szCs w:val="28"/>
        </w:rPr>
      </w:pPr>
      <w:r>
        <w:rPr>
          <w:sz w:val="28"/>
          <w:szCs w:val="28"/>
        </w:rPr>
        <w:t>4.Optymalne warunki przechowywania żywności</w:t>
      </w:r>
    </w:p>
    <w:p w:rsidR="008C266A" w:rsidRDefault="008C266A" w:rsidP="00023AEA">
      <w:pPr>
        <w:rPr>
          <w:sz w:val="28"/>
          <w:szCs w:val="28"/>
        </w:rPr>
      </w:pPr>
      <w:r>
        <w:rPr>
          <w:sz w:val="28"/>
          <w:szCs w:val="28"/>
        </w:rPr>
        <w:t>5.Warunki przechowywania potraw z produkcji gastronomicznej</w:t>
      </w:r>
    </w:p>
    <w:p w:rsidR="008C266A" w:rsidRDefault="008C266A" w:rsidP="00023AEA">
      <w:pPr>
        <w:rPr>
          <w:sz w:val="28"/>
          <w:szCs w:val="28"/>
        </w:rPr>
      </w:pPr>
      <w:r>
        <w:rPr>
          <w:sz w:val="28"/>
          <w:szCs w:val="28"/>
        </w:rPr>
        <w:t>6. Łańcuch chłodniczy</w:t>
      </w:r>
    </w:p>
    <w:p w:rsidR="004615D3" w:rsidRDefault="004615D3" w:rsidP="00023AEA">
      <w:pPr>
        <w:rPr>
          <w:sz w:val="28"/>
          <w:szCs w:val="28"/>
        </w:rPr>
      </w:pPr>
      <w:r>
        <w:rPr>
          <w:sz w:val="28"/>
          <w:szCs w:val="28"/>
        </w:rPr>
        <w:t>Polecenia:</w:t>
      </w:r>
    </w:p>
    <w:p w:rsidR="00C513B2" w:rsidRDefault="004615D3" w:rsidP="00023AEA">
      <w:pPr>
        <w:rPr>
          <w:sz w:val="28"/>
          <w:szCs w:val="28"/>
        </w:rPr>
      </w:pPr>
      <w:r>
        <w:rPr>
          <w:sz w:val="28"/>
          <w:szCs w:val="28"/>
        </w:rPr>
        <w:t>*Podaj</w:t>
      </w:r>
      <w:r w:rsidR="00C513B2">
        <w:rPr>
          <w:sz w:val="28"/>
          <w:szCs w:val="28"/>
        </w:rPr>
        <w:t xml:space="preserve"> (w formie tabeli )</w:t>
      </w:r>
      <w:r>
        <w:rPr>
          <w:sz w:val="28"/>
          <w:szCs w:val="28"/>
        </w:rPr>
        <w:t xml:space="preserve"> optymalne warunki przechowywania surowców żywnościowych: warzyw korzeniowych, kaszy, </w:t>
      </w:r>
      <w:r w:rsidR="00C513B2">
        <w:rPr>
          <w:sz w:val="28"/>
          <w:szCs w:val="28"/>
        </w:rPr>
        <w:t>cukru, mąki, ziemniaków, mleka, drobiu i ryb.</w:t>
      </w:r>
    </w:p>
    <w:p w:rsidR="00C513B2" w:rsidRDefault="00C513B2" w:rsidP="00023AE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54490">
        <w:rPr>
          <w:sz w:val="28"/>
          <w:szCs w:val="28"/>
        </w:rPr>
        <w:t>Wyjaśnij na czym polega stosowanie zasady FIFO  w magazynach.</w:t>
      </w:r>
    </w:p>
    <w:p w:rsidR="008C266A" w:rsidRDefault="008C266A" w:rsidP="008C266A">
      <w:pPr>
        <w:rPr>
          <w:sz w:val="28"/>
          <w:szCs w:val="28"/>
        </w:rPr>
      </w:pPr>
      <w:r>
        <w:rPr>
          <w:sz w:val="28"/>
          <w:szCs w:val="28"/>
        </w:rPr>
        <w:t xml:space="preserve">Notatkę </w:t>
      </w:r>
      <w:r w:rsidR="00154490">
        <w:rPr>
          <w:sz w:val="28"/>
          <w:szCs w:val="28"/>
        </w:rPr>
        <w:t>z lekcji i poleceń</w:t>
      </w:r>
      <w:bookmarkStart w:id="0" w:name="_GoBack"/>
      <w:bookmarkEnd w:id="0"/>
      <w:r>
        <w:rPr>
          <w:sz w:val="28"/>
          <w:szCs w:val="28"/>
        </w:rPr>
        <w:t xml:space="preserve"> proszę sporządzić w zeszycie przedmiotowym.</w:t>
      </w:r>
    </w:p>
    <w:p w:rsidR="008C266A" w:rsidRDefault="008C266A" w:rsidP="008C266A">
      <w:pPr>
        <w:rPr>
          <w:sz w:val="28"/>
          <w:szCs w:val="28"/>
        </w:rPr>
      </w:pPr>
      <w:r>
        <w:rPr>
          <w:sz w:val="28"/>
          <w:szCs w:val="28"/>
        </w:rPr>
        <w:t>Do opracowania wykorzystaj podręcznik szkolny:</w:t>
      </w:r>
    </w:p>
    <w:p w:rsidR="008C266A" w:rsidRDefault="008C266A" w:rsidP="008C266A">
      <w:pPr>
        <w:rPr>
          <w:sz w:val="28"/>
          <w:szCs w:val="28"/>
        </w:rPr>
      </w:pPr>
      <w:r>
        <w:rPr>
          <w:sz w:val="28"/>
          <w:szCs w:val="28"/>
        </w:rPr>
        <w:t>Sporzą</w:t>
      </w:r>
      <w:r>
        <w:rPr>
          <w:sz w:val="28"/>
          <w:szCs w:val="28"/>
        </w:rPr>
        <w:t xml:space="preserve">dzanie potraw i napojów, część 2, </w:t>
      </w:r>
      <w:r w:rsidR="004615D3">
        <w:rPr>
          <w:sz w:val="28"/>
          <w:szCs w:val="28"/>
        </w:rPr>
        <w:t xml:space="preserve"> str.87 – 91.</w:t>
      </w:r>
    </w:p>
    <w:p w:rsidR="008C266A" w:rsidRDefault="008C266A" w:rsidP="008C26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Wykorzystaj także zdobyte wiadomości i umiejętności z przedmiotu: Technologia gastronomiczna z towaroznawstwem</w:t>
      </w:r>
      <w:r w:rsidR="004615D3">
        <w:rPr>
          <w:sz w:val="28"/>
          <w:szCs w:val="28"/>
        </w:rPr>
        <w:t>.</w:t>
      </w:r>
    </w:p>
    <w:p w:rsidR="008C266A" w:rsidRPr="00023AEA" w:rsidRDefault="008C266A" w:rsidP="00023AEA">
      <w:pPr>
        <w:rPr>
          <w:sz w:val="28"/>
          <w:szCs w:val="28"/>
        </w:rPr>
      </w:pPr>
    </w:p>
    <w:p w:rsidR="00605157" w:rsidRDefault="00605157"/>
    <w:sectPr w:rsidR="0060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A"/>
    <w:rsid w:val="00023AEA"/>
    <w:rsid w:val="00154490"/>
    <w:rsid w:val="004615D3"/>
    <w:rsid w:val="00605157"/>
    <w:rsid w:val="008C266A"/>
    <w:rsid w:val="00C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3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2020-10-20T14:12:00Z</dcterms:created>
  <dcterms:modified xsi:type="dcterms:W3CDTF">2020-10-20T15:21:00Z</dcterms:modified>
</cp:coreProperties>
</file>