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FC" w:rsidRDefault="00F37FDE">
      <w:pPr>
        <w:rPr>
          <w:b/>
          <w:sz w:val="32"/>
          <w:szCs w:val="32"/>
        </w:rPr>
      </w:pPr>
      <w:r w:rsidRPr="00F37FDE">
        <w:rPr>
          <w:b/>
          <w:sz w:val="32"/>
          <w:szCs w:val="32"/>
        </w:rPr>
        <w:t xml:space="preserve">Klasa </w:t>
      </w:r>
      <w:r>
        <w:rPr>
          <w:b/>
          <w:sz w:val="32"/>
          <w:szCs w:val="32"/>
        </w:rPr>
        <w:t>I c</w:t>
      </w:r>
    </w:p>
    <w:p w:rsidR="00496C1B" w:rsidRDefault="00496C1B">
      <w:pPr>
        <w:rPr>
          <w:b/>
          <w:sz w:val="32"/>
          <w:szCs w:val="32"/>
        </w:rPr>
      </w:pPr>
    </w:p>
    <w:p w:rsidR="00F37FDE" w:rsidRDefault="00F37FDE" w:rsidP="00F37FDE">
      <w:pPr>
        <w:rPr>
          <w:sz w:val="28"/>
          <w:szCs w:val="28"/>
        </w:rPr>
      </w:pPr>
      <w:r>
        <w:rPr>
          <w:sz w:val="28"/>
          <w:szCs w:val="28"/>
        </w:rPr>
        <w:t>Nauczyciel: mgr inż. Marta Grabowska</w:t>
      </w:r>
    </w:p>
    <w:p w:rsidR="00F37FDE" w:rsidRDefault="00F37FDE" w:rsidP="00F37FDE">
      <w:pPr>
        <w:rPr>
          <w:sz w:val="28"/>
          <w:szCs w:val="28"/>
        </w:rPr>
      </w:pPr>
      <w:r>
        <w:rPr>
          <w:sz w:val="28"/>
          <w:szCs w:val="28"/>
        </w:rPr>
        <w:t xml:space="preserve">W przypadku pytań jestem dostępna pod adresem </w:t>
      </w:r>
      <w:hyperlink r:id="rId6" w:history="1">
        <w:r w:rsidRPr="00DE453D">
          <w:rPr>
            <w:rStyle w:val="Hipercze"/>
            <w:sz w:val="28"/>
            <w:szCs w:val="28"/>
          </w:rPr>
          <w:t>n.m.grabowska@ptz.edu.pl</w:t>
        </w:r>
      </w:hyperlink>
    </w:p>
    <w:p w:rsidR="00F37FDE" w:rsidRPr="00496C1B" w:rsidRDefault="00F37FDE" w:rsidP="00F37FDE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Przedmiot: Zasady żywienia</w:t>
      </w:r>
    </w:p>
    <w:p w:rsidR="00F37FDE" w:rsidRDefault="00F37FDE" w:rsidP="00F37FDE">
      <w:pPr>
        <w:rPr>
          <w:sz w:val="28"/>
          <w:szCs w:val="28"/>
        </w:rPr>
      </w:pPr>
      <w:r>
        <w:rPr>
          <w:sz w:val="28"/>
          <w:szCs w:val="28"/>
        </w:rPr>
        <w:t>Data realizacji: 16.10.2020 roku</w:t>
      </w:r>
    </w:p>
    <w:p w:rsidR="00F37FDE" w:rsidRDefault="00F37FDE" w:rsidP="00F37FDE">
      <w:pPr>
        <w:rPr>
          <w:sz w:val="28"/>
          <w:szCs w:val="28"/>
        </w:rPr>
      </w:pPr>
      <w:r>
        <w:rPr>
          <w:sz w:val="28"/>
          <w:szCs w:val="28"/>
        </w:rPr>
        <w:t>Liczba godzin: 1</w:t>
      </w:r>
    </w:p>
    <w:p w:rsidR="00F37FDE" w:rsidRPr="00496C1B" w:rsidRDefault="00F37FDE" w:rsidP="00F37FDE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Tematyka do opracowania:</w:t>
      </w:r>
    </w:p>
    <w:p w:rsidR="00F37FDE" w:rsidRPr="00496C1B" w:rsidRDefault="00763D41" w:rsidP="00F37FDE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Temat: Podział  białek i ich właściwości</w:t>
      </w:r>
      <w:r w:rsidR="00496C1B" w:rsidRPr="00496C1B">
        <w:rPr>
          <w:b/>
          <w:sz w:val="28"/>
          <w:szCs w:val="28"/>
        </w:rPr>
        <w:t>.</w:t>
      </w:r>
    </w:p>
    <w:p w:rsidR="00505403" w:rsidRDefault="00505403" w:rsidP="00F37FDE">
      <w:pPr>
        <w:rPr>
          <w:sz w:val="28"/>
          <w:szCs w:val="28"/>
        </w:rPr>
      </w:pPr>
      <w:r>
        <w:rPr>
          <w:sz w:val="28"/>
          <w:szCs w:val="28"/>
        </w:rPr>
        <w:t>Wiadomości do powtórzenia:</w:t>
      </w:r>
    </w:p>
    <w:p w:rsidR="00505403" w:rsidRDefault="00505403" w:rsidP="00F37FDE">
      <w:pPr>
        <w:rPr>
          <w:sz w:val="28"/>
          <w:szCs w:val="28"/>
        </w:rPr>
      </w:pPr>
      <w:r>
        <w:rPr>
          <w:sz w:val="28"/>
          <w:szCs w:val="28"/>
        </w:rPr>
        <w:t>1. Podział aminokwasów</w:t>
      </w:r>
    </w:p>
    <w:p w:rsidR="008233DD" w:rsidRDefault="008233DD" w:rsidP="00F37FDE">
      <w:pPr>
        <w:rPr>
          <w:sz w:val="28"/>
          <w:szCs w:val="28"/>
        </w:rPr>
      </w:pPr>
      <w:r>
        <w:rPr>
          <w:sz w:val="28"/>
          <w:szCs w:val="28"/>
        </w:rPr>
        <w:t>a).niezbędne</w:t>
      </w:r>
    </w:p>
    <w:p w:rsidR="008233DD" w:rsidRDefault="008233DD" w:rsidP="00F37FDE">
      <w:pPr>
        <w:rPr>
          <w:sz w:val="28"/>
          <w:szCs w:val="28"/>
        </w:rPr>
      </w:pPr>
      <w:r>
        <w:rPr>
          <w:sz w:val="28"/>
          <w:szCs w:val="28"/>
        </w:rPr>
        <w:t>b). nie niezbędne</w:t>
      </w:r>
    </w:p>
    <w:p w:rsidR="008233DD" w:rsidRDefault="008233DD" w:rsidP="00F37FDE">
      <w:pPr>
        <w:rPr>
          <w:sz w:val="28"/>
          <w:szCs w:val="28"/>
        </w:rPr>
      </w:pPr>
      <w:r>
        <w:rPr>
          <w:sz w:val="28"/>
          <w:szCs w:val="28"/>
        </w:rPr>
        <w:t>c). względnie niezbędne</w:t>
      </w:r>
    </w:p>
    <w:p w:rsidR="00505403" w:rsidRDefault="00505403" w:rsidP="00F37FDE">
      <w:pPr>
        <w:rPr>
          <w:sz w:val="28"/>
          <w:szCs w:val="28"/>
        </w:rPr>
      </w:pPr>
      <w:r>
        <w:rPr>
          <w:sz w:val="28"/>
          <w:szCs w:val="28"/>
        </w:rPr>
        <w:t xml:space="preserve">2.Podział białek </w:t>
      </w:r>
    </w:p>
    <w:p w:rsidR="00505403" w:rsidRDefault="00505403" w:rsidP="00F37FDE">
      <w:pPr>
        <w:rPr>
          <w:sz w:val="28"/>
          <w:szCs w:val="28"/>
        </w:rPr>
      </w:pPr>
      <w:r>
        <w:rPr>
          <w:sz w:val="28"/>
          <w:szCs w:val="28"/>
        </w:rPr>
        <w:t>a). proste</w:t>
      </w:r>
    </w:p>
    <w:p w:rsidR="00505403" w:rsidRDefault="00505403" w:rsidP="00F37FDE">
      <w:pPr>
        <w:rPr>
          <w:sz w:val="28"/>
          <w:szCs w:val="28"/>
        </w:rPr>
      </w:pPr>
      <w:r>
        <w:rPr>
          <w:sz w:val="28"/>
          <w:szCs w:val="28"/>
        </w:rPr>
        <w:t>b). złożone</w:t>
      </w:r>
    </w:p>
    <w:p w:rsidR="008233DD" w:rsidRDefault="00505403" w:rsidP="008233DD">
      <w:pPr>
        <w:rPr>
          <w:sz w:val="28"/>
          <w:szCs w:val="28"/>
        </w:rPr>
      </w:pPr>
      <w:r>
        <w:rPr>
          <w:sz w:val="28"/>
          <w:szCs w:val="28"/>
        </w:rPr>
        <w:t>3. Charakterystyka białek prostych i złożonych</w:t>
      </w:r>
    </w:p>
    <w:p w:rsidR="008233DD" w:rsidRPr="00217DAB" w:rsidRDefault="008233DD" w:rsidP="008233DD">
      <w:pPr>
        <w:rPr>
          <w:sz w:val="28"/>
          <w:szCs w:val="28"/>
        </w:rPr>
      </w:pPr>
      <w:r w:rsidRPr="008233DD">
        <w:rPr>
          <w:sz w:val="28"/>
          <w:szCs w:val="28"/>
        </w:rPr>
        <w:t xml:space="preserve"> </w:t>
      </w:r>
      <w:r w:rsidRPr="00217DAB">
        <w:rPr>
          <w:sz w:val="28"/>
          <w:szCs w:val="28"/>
        </w:rPr>
        <w:t>Notatkę</w:t>
      </w:r>
      <w:r>
        <w:rPr>
          <w:sz w:val="28"/>
          <w:szCs w:val="28"/>
        </w:rPr>
        <w:t xml:space="preserve"> z powtórzenia wiadomości</w:t>
      </w:r>
      <w:r w:rsidRPr="00217DAB">
        <w:rPr>
          <w:sz w:val="28"/>
          <w:szCs w:val="28"/>
        </w:rPr>
        <w:t xml:space="preserve"> proszę spor</w:t>
      </w:r>
      <w:r>
        <w:rPr>
          <w:sz w:val="28"/>
          <w:szCs w:val="28"/>
        </w:rPr>
        <w:t>ządzić w zeszycie przedmiotowym</w:t>
      </w:r>
      <w:r w:rsidR="00763D41">
        <w:rPr>
          <w:sz w:val="28"/>
          <w:szCs w:val="28"/>
        </w:rPr>
        <w:t xml:space="preserve"> lub uzupełnić braki.</w:t>
      </w:r>
    </w:p>
    <w:p w:rsidR="008233DD" w:rsidRDefault="008233DD" w:rsidP="008233DD">
      <w:pPr>
        <w:rPr>
          <w:sz w:val="28"/>
          <w:szCs w:val="28"/>
        </w:rPr>
      </w:pPr>
      <w:r w:rsidRPr="00217DAB">
        <w:rPr>
          <w:sz w:val="28"/>
          <w:szCs w:val="28"/>
        </w:rPr>
        <w:t>Do opracowania</w:t>
      </w:r>
      <w:r w:rsidR="00763D41">
        <w:rPr>
          <w:sz w:val="28"/>
          <w:szCs w:val="28"/>
        </w:rPr>
        <w:t xml:space="preserve"> wykorzystaj podręcznik szkolny:</w:t>
      </w:r>
    </w:p>
    <w:p w:rsidR="00763D41" w:rsidRDefault="00763D41" w:rsidP="008233DD">
      <w:pPr>
        <w:rPr>
          <w:sz w:val="28"/>
          <w:szCs w:val="28"/>
        </w:rPr>
      </w:pPr>
      <w:r>
        <w:rPr>
          <w:sz w:val="28"/>
          <w:szCs w:val="28"/>
        </w:rPr>
        <w:t xml:space="preserve">Organizacja żywienia i usług gastronomicznych. Zasady żywienia. Część 1, Reforma 2019, str. 16 </w:t>
      </w:r>
      <w:r w:rsidR="00496C1B">
        <w:rPr>
          <w:sz w:val="28"/>
          <w:szCs w:val="28"/>
        </w:rPr>
        <w:t>–</w:t>
      </w:r>
      <w:r>
        <w:rPr>
          <w:sz w:val="28"/>
          <w:szCs w:val="28"/>
        </w:rPr>
        <w:t xml:space="preserve"> 17</w:t>
      </w:r>
    </w:p>
    <w:p w:rsidR="00496C1B" w:rsidRDefault="00496C1B" w:rsidP="008233DD">
      <w:pPr>
        <w:rPr>
          <w:sz w:val="28"/>
          <w:szCs w:val="28"/>
        </w:rPr>
      </w:pPr>
      <w:bookmarkStart w:id="0" w:name="_GoBack"/>
      <w:bookmarkEnd w:id="0"/>
    </w:p>
    <w:sectPr w:rsidR="0049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1F62"/>
    <w:multiLevelType w:val="hybridMultilevel"/>
    <w:tmpl w:val="CAE2C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E"/>
    <w:rsid w:val="002A0597"/>
    <w:rsid w:val="00496C1B"/>
    <w:rsid w:val="00505403"/>
    <w:rsid w:val="00763D41"/>
    <w:rsid w:val="0079461E"/>
    <w:rsid w:val="008233DD"/>
    <w:rsid w:val="009B44EC"/>
    <w:rsid w:val="00B30F7F"/>
    <w:rsid w:val="00C37024"/>
    <w:rsid w:val="00F37FDE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F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F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.grabowska@pt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2020-10-18T18:23:00Z</dcterms:created>
  <dcterms:modified xsi:type="dcterms:W3CDTF">2020-10-18T18:23:00Z</dcterms:modified>
</cp:coreProperties>
</file>