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02D" w:rsidRDefault="00981C7B" w:rsidP="00043E54">
      <w:pPr>
        <w:spacing w:after="0" w:line="240" w:lineRule="auto"/>
        <w:rPr>
          <w:rFonts w:asciiTheme="majorHAnsi" w:hAnsiTheme="majorHAnsi" w:cstheme="majorHAnsi"/>
          <w:b/>
          <w:i/>
          <w:sz w:val="40"/>
          <w:szCs w:val="40"/>
        </w:rPr>
      </w:pPr>
      <w:r w:rsidRPr="00043E54">
        <w:rPr>
          <w:rFonts w:asciiTheme="majorHAnsi" w:hAnsiTheme="majorHAnsi" w:cstheme="majorHAnsi"/>
          <w:b/>
          <w:i/>
          <w:color w:val="FF0000"/>
          <w:sz w:val="40"/>
          <w:szCs w:val="40"/>
        </w:rPr>
        <w:t>TEMAT</w:t>
      </w:r>
      <w:r w:rsidRPr="00981C7B">
        <w:rPr>
          <w:rFonts w:asciiTheme="majorHAnsi" w:hAnsiTheme="majorHAnsi" w:cstheme="majorHAnsi"/>
          <w:b/>
          <w:i/>
          <w:sz w:val="40"/>
          <w:szCs w:val="40"/>
        </w:rPr>
        <w:t xml:space="preserve">: Metody transmisji </w:t>
      </w:r>
      <w:bookmarkStart w:id="0" w:name="_GoBack"/>
    </w:p>
    <w:bookmarkEnd w:id="0"/>
    <w:p w:rsidR="00043E54" w:rsidRDefault="00043E54" w:rsidP="00043E54">
      <w:pPr>
        <w:spacing w:after="0" w:line="240" w:lineRule="auto"/>
        <w:rPr>
          <w:rFonts w:asciiTheme="majorHAnsi" w:hAnsiTheme="majorHAnsi" w:cstheme="majorHAnsi"/>
          <w:i/>
          <w:sz w:val="30"/>
          <w:szCs w:val="30"/>
        </w:rPr>
      </w:pPr>
      <w:r w:rsidRPr="00043E54">
        <w:rPr>
          <w:rFonts w:asciiTheme="majorHAnsi" w:hAnsiTheme="majorHAnsi" w:cstheme="majorHAnsi"/>
          <w:i/>
          <w:sz w:val="30"/>
          <w:szCs w:val="30"/>
        </w:rPr>
        <w:t>Dwie jednostki lekcyjne</w:t>
      </w:r>
    </w:p>
    <w:p w:rsidR="00043E54" w:rsidRPr="00043E54" w:rsidRDefault="00043E54" w:rsidP="00043E54">
      <w:pPr>
        <w:spacing w:after="0" w:line="240" w:lineRule="auto"/>
        <w:rPr>
          <w:rFonts w:asciiTheme="majorHAnsi" w:hAnsiTheme="majorHAnsi" w:cstheme="majorHAnsi"/>
          <w:i/>
          <w:sz w:val="30"/>
          <w:szCs w:val="30"/>
        </w:rPr>
      </w:pPr>
    </w:p>
    <w:p w:rsidR="00981C7B" w:rsidRPr="00981C7B" w:rsidRDefault="00981C7B" w:rsidP="00981C7B">
      <w:pPr>
        <w:pStyle w:val="Bezodstpw"/>
        <w:numPr>
          <w:ilvl w:val="0"/>
          <w:numId w:val="2"/>
        </w:numPr>
        <w:rPr>
          <w:b/>
          <w:sz w:val="28"/>
        </w:rPr>
      </w:pPr>
      <w:r w:rsidRPr="00981C7B">
        <w:rPr>
          <w:b/>
          <w:sz w:val="28"/>
        </w:rPr>
        <w:t>Transmisja –</w:t>
      </w:r>
    </w:p>
    <w:p w:rsidR="00981C7B" w:rsidRDefault="00981C7B" w:rsidP="00981C7B">
      <w:pPr>
        <w:pStyle w:val="Bezodstpw"/>
        <w:ind w:left="360"/>
      </w:pPr>
      <w:proofErr w:type="gramStart"/>
      <w:r>
        <w:t>p</w:t>
      </w:r>
      <w:r w:rsidRPr="00981C7B">
        <w:t>roces</w:t>
      </w:r>
      <w:proofErr w:type="gramEnd"/>
      <w:r w:rsidRPr="00981C7B">
        <w:t xml:space="preserve"> przesyłania dowolnej wiadomości, lub ogólnie </w:t>
      </w:r>
      <w:hyperlink r:id="rId7" w:tooltip="Dane" w:history="1">
        <w:r w:rsidRPr="00981C7B">
          <w:rPr>
            <w:rStyle w:val="Hipercze"/>
            <w:color w:val="auto"/>
            <w:u w:val="none"/>
          </w:rPr>
          <w:t>danych</w:t>
        </w:r>
      </w:hyperlink>
      <w:r w:rsidRPr="00981C7B">
        <w:t>, między </w:t>
      </w:r>
      <w:hyperlink r:id="rId8" w:tooltip="Nadawca" w:history="1">
        <w:r w:rsidRPr="00981C7B">
          <w:rPr>
            <w:rStyle w:val="Hipercze"/>
            <w:color w:val="auto"/>
            <w:u w:val="none"/>
          </w:rPr>
          <w:t>nadawcą</w:t>
        </w:r>
      </w:hyperlink>
      <w:r w:rsidRPr="00981C7B">
        <w:t> (</w:t>
      </w:r>
      <w:hyperlink r:id="rId9" w:tooltip="Nadajnik" w:history="1">
        <w:r w:rsidRPr="00981C7B">
          <w:rPr>
            <w:rStyle w:val="Hipercze"/>
            <w:color w:val="auto"/>
            <w:u w:val="none"/>
          </w:rPr>
          <w:t>nadajnikiem</w:t>
        </w:r>
      </w:hyperlink>
      <w:r w:rsidRPr="00981C7B">
        <w:t>) a odbiorcą (</w:t>
      </w:r>
      <w:hyperlink r:id="rId10" w:tooltip="Odbiornik" w:history="1">
        <w:r w:rsidRPr="00981C7B">
          <w:rPr>
            <w:rStyle w:val="Hipercze"/>
            <w:color w:val="auto"/>
            <w:u w:val="none"/>
          </w:rPr>
          <w:t>odbiornikiem</w:t>
        </w:r>
      </w:hyperlink>
      <w:r w:rsidRPr="00981C7B">
        <w:t>) zapisanej określonym, zrozumiałym dla obu stron </w:t>
      </w:r>
      <w:hyperlink r:id="rId11" w:tooltip="Kod" w:history="1">
        <w:r w:rsidRPr="00981C7B">
          <w:rPr>
            <w:rStyle w:val="Hipercze"/>
            <w:color w:val="auto"/>
            <w:u w:val="none"/>
          </w:rPr>
          <w:t>kodem</w:t>
        </w:r>
      </w:hyperlink>
      <w:r w:rsidRPr="00981C7B">
        <w:t> i po określonej drodze</w:t>
      </w:r>
    </w:p>
    <w:p w:rsidR="00981C7B" w:rsidRDefault="00981C7B" w:rsidP="00981C7B">
      <w:pPr>
        <w:pStyle w:val="Bezodstpw"/>
        <w:ind w:left="360"/>
      </w:pPr>
    </w:p>
    <w:p w:rsidR="00981C7B" w:rsidRPr="00981C7B" w:rsidRDefault="00981C7B" w:rsidP="00981C7B">
      <w:pPr>
        <w:pStyle w:val="Bezodstpw"/>
        <w:numPr>
          <w:ilvl w:val="0"/>
          <w:numId w:val="2"/>
        </w:numPr>
        <w:rPr>
          <w:b/>
        </w:rPr>
      </w:pPr>
      <w:r w:rsidRPr="00981C7B">
        <w:rPr>
          <w:b/>
          <w:sz w:val="28"/>
        </w:rPr>
        <w:t>W sieciach komputerowych można wyróżnić 3 metody transmisji : </w:t>
      </w:r>
    </w:p>
    <w:p w:rsidR="00981C7B" w:rsidRPr="00981C7B" w:rsidRDefault="00981C7B" w:rsidP="00981C7B">
      <w:pPr>
        <w:pStyle w:val="Bezodstpw"/>
        <w:numPr>
          <w:ilvl w:val="0"/>
          <w:numId w:val="4"/>
        </w:numPr>
      </w:pPr>
      <w:r w:rsidRPr="00981C7B">
        <w:t xml:space="preserve">Transmisja pojedyncza ( </w:t>
      </w:r>
      <w:proofErr w:type="spellStart"/>
      <w:r w:rsidRPr="00981C7B">
        <w:t>unicast</w:t>
      </w:r>
      <w:proofErr w:type="spellEnd"/>
      <w:r w:rsidRPr="00981C7B">
        <w:t xml:space="preserve"> );</w:t>
      </w:r>
    </w:p>
    <w:p w:rsidR="00981C7B" w:rsidRPr="00981C7B" w:rsidRDefault="00981C7B" w:rsidP="00981C7B">
      <w:pPr>
        <w:pStyle w:val="Bezodstpw"/>
        <w:numPr>
          <w:ilvl w:val="0"/>
          <w:numId w:val="4"/>
        </w:numPr>
      </w:pPr>
      <w:r w:rsidRPr="00981C7B">
        <w:t xml:space="preserve">Transmisja grupowa ( </w:t>
      </w:r>
      <w:proofErr w:type="spellStart"/>
      <w:r w:rsidRPr="00981C7B">
        <w:t>multicast</w:t>
      </w:r>
      <w:proofErr w:type="spellEnd"/>
      <w:r w:rsidRPr="00981C7B">
        <w:t xml:space="preserve"> );</w:t>
      </w:r>
    </w:p>
    <w:p w:rsidR="00981C7B" w:rsidRPr="00981C7B" w:rsidRDefault="00981C7B" w:rsidP="00981C7B">
      <w:pPr>
        <w:pStyle w:val="Bezodstpw"/>
        <w:numPr>
          <w:ilvl w:val="0"/>
          <w:numId w:val="4"/>
        </w:numPr>
      </w:pPr>
      <w:r w:rsidRPr="00981C7B">
        <w:t>Transmisja rozgłoszeniowa ( broadcast ).</w:t>
      </w:r>
    </w:p>
    <w:p w:rsidR="00981C7B" w:rsidRPr="00981C7B" w:rsidRDefault="00981C7B" w:rsidP="00981C7B">
      <w:pPr>
        <w:pStyle w:val="Bezodstpw"/>
      </w:pPr>
    </w:p>
    <w:p w:rsidR="00981C7B" w:rsidRDefault="00981C7B" w:rsidP="00981C7B">
      <w:pPr>
        <w:pStyle w:val="Bezodstpw"/>
        <w:numPr>
          <w:ilvl w:val="1"/>
          <w:numId w:val="2"/>
        </w:numPr>
      </w:pPr>
      <w:proofErr w:type="spellStart"/>
      <w:r w:rsidRPr="00981C7B">
        <w:rPr>
          <w:rStyle w:val="Pogrubienie"/>
          <w:bCs w:val="0"/>
        </w:rPr>
        <w:t>Unicast</w:t>
      </w:r>
      <w:proofErr w:type="spellEnd"/>
      <w:r w:rsidRPr="00981C7B">
        <w:t> </w:t>
      </w:r>
      <w:r w:rsidRPr="00981C7B">
        <w:rPr>
          <w:b/>
        </w:rPr>
        <w:t>( tzw. 1 do 1 )</w:t>
      </w:r>
      <w:r w:rsidRPr="00981C7B">
        <w:t xml:space="preserve"> -</w:t>
      </w:r>
      <w:r>
        <w:t xml:space="preserve"> </w:t>
      </w:r>
      <w:r w:rsidRPr="00981C7B">
        <w:t>to rodzaj transmisji, w której dokładnie jeden punkt wysyła pakiety do dokładnie jednego </w:t>
      </w:r>
      <w:r>
        <w:t xml:space="preserve"> </w:t>
      </w:r>
      <w:r w:rsidRPr="00981C7B">
        <w:t>punktu - istnieje tylko jeden nadawca i tylko jeden odbiorca. Wszystkie karty Ethernet posiadają zaimplementowany ten rodzaj transmisji. Oparte na nim są podstawowe protokoły takie jak TCP</w:t>
      </w:r>
      <w:proofErr w:type="gramStart"/>
      <w:r w:rsidRPr="00981C7B">
        <w:t>, HTTP</w:t>
      </w:r>
      <w:proofErr w:type="gramEnd"/>
      <w:r w:rsidRPr="00981C7B">
        <w:t>, SMTP, FTP i telnet i częściowo ARP, który pierwsze żądanie wysyła zawsze korzystając z transmisji broadcast.</w:t>
      </w:r>
    </w:p>
    <w:p w:rsidR="00981C7B" w:rsidRDefault="00981C7B" w:rsidP="00981C7B">
      <w:pPr>
        <w:pStyle w:val="Bezodstpw"/>
        <w:ind w:left="792"/>
      </w:pPr>
    </w:p>
    <w:p w:rsidR="00981C7B" w:rsidRDefault="00981C7B" w:rsidP="00981C7B">
      <w:pPr>
        <w:pStyle w:val="Bezodstpw"/>
        <w:jc w:val="center"/>
      </w:pPr>
      <w:r w:rsidRPr="00981C7B">
        <w:drawing>
          <wp:inline distT="0" distB="0" distL="0" distR="0" wp14:anchorId="5555FC18" wp14:editId="16E13A9A">
            <wp:extent cx="2682240" cy="2035629"/>
            <wp:effectExtent l="0" t="0" r="381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3632" cy="2044275"/>
                    </a:xfrm>
                    <a:prstGeom prst="rect">
                      <a:avLst/>
                    </a:prstGeom>
                  </pic:spPr>
                </pic:pic>
              </a:graphicData>
            </a:graphic>
          </wp:inline>
        </w:drawing>
      </w:r>
    </w:p>
    <w:p w:rsidR="00981C7B" w:rsidRDefault="00981C7B" w:rsidP="00981C7B">
      <w:pPr>
        <w:pStyle w:val="Bezodstpw"/>
        <w:jc w:val="center"/>
      </w:pPr>
    </w:p>
    <w:p w:rsidR="00981C7B" w:rsidRDefault="00981C7B" w:rsidP="00981C7B">
      <w:pPr>
        <w:pStyle w:val="Bezodstpw"/>
        <w:numPr>
          <w:ilvl w:val="1"/>
          <w:numId w:val="2"/>
        </w:numPr>
      </w:pPr>
      <w:r w:rsidRPr="00981C7B">
        <w:rPr>
          <w:b/>
        </w:rPr>
        <w:t>Multicast ( tzw. 1 do wielu )</w:t>
      </w:r>
      <w:r>
        <w:t xml:space="preserve"> - </w:t>
      </w:r>
      <w:r w:rsidRPr="00981C7B">
        <w:t xml:space="preserve">to sposób dystrybucji informacji, dla którego liczba odbiorców może być dowolna. Odbiorcy są widziani dla nadawcy jako pojedynczy grupowy odbiorca (host </w:t>
      </w:r>
      <w:proofErr w:type="spellStart"/>
      <w:r w:rsidRPr="00981C7B">
        <w:t>group</w:t>
      </w:r>
      <w:proofErr w:type="spellEnd"/>
      <w:r w:rsidRPr="00981C7B">
        <w:t xml:space="preserve">) dostępny pod jednym adresem dla danej grupy </w:t>
      </w:r>
      <w:proofErr w:type="spellStart"/>
      <w:r w:rsidRPr="00981C7B">
        <w:t>multikastowej</w:t>
      </w:r>
      <w:proofErr w:type="spellEnd"/>
      <w:r w:rsidRPr="00981C7B">
        <w:t>. Multicast różni się od </w:t>
      </w:r>
      <w:proofErr w:type="spellStart"/>
      <w:r w:rsidRPr="00981C7B">
        <w:t>unicastu</w:t>
      </w:r>
      <w:proofErr w:type="spellEnd"/>
      <w:r w:rsidRPr="00981C7B">
        <w:t xml:space="preserve"> zasadą działania i wynikającą stąd efektywnością. W transmisji </w:t>
      </w:r>
      <w:proofErr w:type="spellStart"/>
      <w:r w:rsidRPr="00981C7B">
        <w:t>multicastowej</w:t>
      </w:r>
      <w:proofErr w:type="spellEnd"/>
      <w:r w:rsidRPr="00981C7B">
        <w:t xml:space="preserve"> po każdym łączu sieciowym dystrybuowana informacja jest przekazywana jednokrotnie, podczas gdy w </w:t>
      </w:r>
      <w:proofErr w:type="spellStart"/>
      <w:r w:rsidRPr="00981C7B">
        <w:t>unicastowej</w:t>
      </w:r>
      <w:proofErr w:type="spellEnd"/>
      <w:r w:rsidRPr="00981C7B">
        <w:t xml:space="preserve"> dystrybucji informacji do n odbiorców po niektórych łączach biorących udział w transmisji komunikat może być w najgorszym razie przesyłany nawet n razy. </w:t>
      </w:r>
      <w:r w:rsidRPr="00981C7B">
        <w:br/>
      </w:r>
      <w:r w:rsidRPr="00981C7B">
        <w:br/>
        <w:t xml:space="preserve">Wynika to z tego, że w transmisji </w:t>
      </w:r>
      <w:proofErr w:type="spellStart"/>
      <w:r w:rsidRPr="00981C7B">
        <w:t>unicastowej</w:t>
      </w:r>
      <w:proofErr w:type="spellEnd"/>
      <w:r w:rsidRPr="00981C7B">
        <w:t xml:space="preserve"> każdy komunikat ma przypisany dokładnie jeden adres docelowy, który identyfikuje jednoznacznie jeden węzeł sieci. Tak więc nawet jeśli dany komunikat po drodze do dwóch różnych węzłów sieci wykorzystuje to samo łącze, wysłane muszą zostać dwa niezależne komunikaty (o tej samej treści i innym adresie docelowym). W transmisji </w:t>
      </w:r>
      <w:proofErr w:type="spellStart"/>
      <w:r w:rsidRPr="00981C7B">
        <w:t>multicastowej</w:t>
      </w:r>
      <w:proofErr w:type="spellEnd"/>
      <w:r w:rsidRPr="00981C7B">
        <w:t xml:space="preserve"> unika się </w:t>
      </w:r>
      <w:r w:rsidRPr="00981C7B">
        <w:lastRenderedPageBreak/>
        <w:t>wielokrotnego wysyłania tego samego komunikatu do wielu odbiorców (na przykład dzięki adresowaniu grupowemu, tzn. posługiwaniu się adresami, które nie identyfikują pojedynczych w</w:t>
      </w:r>
      <w:r>
        <w:t xml:space="preserve">ęzłów sieci, lecz ich grupy).  </w:t>
      </w:r>
      <w:r w:rsidRPr="00981C7B">
        <w:t xml:space="preserve">Największe oszczędności łącza </w:t>
      </w:r>
      <w:proofErr w:type="spellStart"/>
      <w:r w:rsidRPr="00981C7B">
        <w:t>multicast</w:t>
      </w:r>
      <w:proofErr w:type="spellEnd"/>
      <w:r w:rsidRPr="00981C7B">
        <w:t xml:space="preserve"> oferuje tam gdzie rozmiary komunikatów są największe, czyli na przykład w transmisjach telekonferencyjnych, przesyłaniu sygnału radiowego i telewizyjnego.</w:t>
      </w:r>
    </w:p>
    <w:p w:rsidR="00981C7B" w:rsidRPr="00981C7B" w:rsidRDefault="00981C7B" w:rsidP="00981C7B">
      <w:pPr>
        <w:pStyle w:val="Bezodstpw"/>
        <w:ind w:left="792"/>
      </w:pPr>
    </w:p>
    <w:p w:rsidR="00981C7B" w:rsidRDefault="00981C7B" w:rsidP="00981C7B">
      <w:pPr>
        <w:pStyle w:val="Bezodstpw"/>
        <w:jc w:val="center"/>
      </w:pPr>
      <w:r w:rsidRPr="00981C7B">
        <w:drawing>
          <wp:inline distT="0" distB="0" distL="0" distR="0" wp14:anchorId="264E4EC6" wp14:editId="5DCAED7B">
            <wp:extent cx="2705100" cy="232822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7101" cy="2338558"/>
                    </a:xfrm>
                    <a:prstGeom prst="rect">
                      <a:avLst/>
                    </a:prstGeom>
                  </pic:spPr>
                </pic:pic>
              </a:graphicData>
            </a:graphic>
          </wp:inline>
        </w:drawing>
      </w:r>
    </w:p>
    <w:p w:rsidR="00981C7B" w:rsidRDefault="00981C7B" w:rsidP="00981C7B">
      <w:pPr>
        <w:pStyle w:val="Bezodstpw"/>
        <w:jc w:val="center"/>
      </w:pPr>
    </w:p>
    <w:p w:rsidR="00981C7B" w:rsidRDefault="00981C7B" w:rsidP="00981C7B">
      <w:pPr>
        <w:pStyle w:val="Bezodstpw"/>
        <w:numPr>
          <w:ilvl w:val="1"/>
          <w:numId w:val="2"/>
        </w:numPr>
      </w:pPr>
      <w:r w:rsidRPr="00981C7B">
        <w:rPr>
          <w:rStyle w:val="Pogrubienie"/>
          <w:bCs w:val="0"/>
        </w:rPr>
        <w:t>Broadcast</w:t>
      </w:r>
      <w:r w:rsidRPr="00981C7B">
        <w:t> </w:t>
      </w:r>
      <w:r w:rsidRPr="00981C7B">
        <w:rPr>
          <w:b/>
        </w:rPr>
        <w:t>(tzw. 1 do wszystkich )</w:t>
      </w:r>
      <w:r w:rsidRPr="00981C7B">
        <w:t xml:space="preserve"> </w:t>
      </w:r>
      <w:r>
        <w:t xml:space="preserve">- </w:t>
      </w:r>
      <w:proofErr w:type="spellStart"/>
      <w:r w:rsidRPr="00981C7B">
        <w:t>rozsiewczy</w:t>
      </w:r>
      <w:proofErr w:type="spellEnd"/>
      <w:r w:rsidRPr="00981C7B">
        <w:t xml:space="preserve"> (rozgłoszeniowy) tryb transmisji danych polegający na wysyłaniu przez jeden port (kanał informacyjny</w:t>
      </w:r>
      <w:proofErr w:type="gramStart"/>
      <w:r w:rsidRPr="00981C7B">
        <w:t>) pakietów</w:t>
      </w:r>
      <w:proofErr w:type="gramEnd"/>
      <w:r w:rsidRPr="00981C7B">
        <w:t>, które powinny być odebrane przez wszystkie pozostałe porty przyłączone do danej sieci (domeny rozgłoszeniowej). </w:t>
      </w:r>
      <w:r>
        <w:t xml:space="preserve"> </w:t>
      </w:r>
      <w:r w:rsidRPr="00981C7B">
        <w:t>W sieci lokalnej Ethernet w warstwie łącza danych rozgłoszeniowy jest adres MAC którego wszystkie bity mają wartości 1 (FF</w:t>
      </w:r>
      <w:proofErr w:type="gramStart"/>
      <w:r w:rsidRPr="00981C7B">
        <w:t>:FF</w:t>
      </w:r>
      <w:proofErr w:type="gramEnd"/>
      <w:r w:rsidRPr="00981C7B">
        <w:t>:FF:FF:FF:FF). Jest on przeważnie wykorzystywany w protokole ARP (</w:t>
      </w:r>
      <w:proofErr w:type="spellStart"/>
      <w:r w:rsidRPr="00981C7B">
        <w:t>Address</w:t>
      </w:r>
      <w:proofErr w:type="spellEnd"/>
      <w:r w:rsidRPr="00981C7B">
        <w:t xml:space="preserve"> Resolution </w:t>
      </w:r>
      <w:proofErr w:type="spellStart"/>
      <w:r w:rsidRPr="00981C7B">
        <w:t>Protocol</w:t>
      </w:r>
      <w:proofErr w:type="spellEnd"/>
      <w:r w:rsidRPr="00981C7B">
        <w:t>) do przekształcania adresów sieciowych (np. adresów IP) na adresy </w:t>
      </w:r>
      <w:proofErr w:type="spellStart"/>
      <w:r w:rsidRPr="00981C7B">
        <w:t>ethernetowe</w:t>
      </w:r>
      <w:proofErr w:type="spellEnd"/>
      <w:r w:rsidRPr="00981C7B">
        <w:t> (MAC). Załóżmy, że stacja A chce wysłać dane do stacji B, lecz nie zna jej adresu MAC a wyłącznie adres IP. Stacja A wysyła wówczas ramkę rozgłoszeniową (broadcast), która zawiera adres IP stacji B, dociera on do wszystkich stacji w danej sieci. Wtedy stacja B po otrzymaniu ramki rozgłoszeniowej (tak jak wszystkie stacje) porównuje wysłany w ramce adres IP ze swoim i po stwierdzeniu, że są jednakowe, wysyła stacji A swój adres MAC – połączenie może zostać nawiązane.</w:t>
      </w:r>
      <w:r w:rsidRPr="00981C7B">
        <w:br/>
      </w:r>
    </w:p>
    <w:p w:rsidR="00981C7B" w:rsidRDefault="00981C7B" w:rsidP="00981C7B">
      <w:pPr>
        <w:pStyle w:val="Bezodstpw"/>
        <w:ind w:left="360"/>
        <w:jc w:val="center"/>
      </w:pPr>
      <w:r w:rsidRPr="00981C7B">
        <w:br/>
      </w:r>
      <w:r w:rsidRPr="00981C7B">
        <w:drawing>
          <wp:inline distT="0" distB="0" distL="0" distR="0" wp14:anchorId="283AC7ED" wp14:editId="133FECAE">
            <wp:extent cx="2464973" cy="2072989"/>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85836" cy="2090534"/>
                    </a:xfrm>
                    <a:prstGeom prst="rect">
                      <a:avLst/>
                    </a:prstGeom>
                  </pic:spPr>
                </pic:pic>
              </a:graphicData>
            </a:graphic>
          </wp:inline>
        </w:drawing>
      </w:r>
    </w:p>
    <w:p w:rsidR="00981C7B" w:rsidRDefault="00981C7B" w:rsidP="00981C7B">
      <w:pPr>
        <w:pStyle w:val="Bezodstpw"/>
        <w:ind w:left="360"/>
        <w:jc w:val="center"/>
      </w:pPr>
    </w:p>
    <w:p w:rsidR="00981C7B" w:rsidRDefault="00981C7B" w:rsidP="00981C7B">
      <w:pPr>
        <w:pStyle w:val="Bezodstpw"/>
        <w:ind w:left="360"/>
        <w:jc w:val="center"/>
      </w:pPr>
    </w:p>
    <w:p w:rsidR="00981C7B" w:rsidRDefault="00981C7B" w:rsidP="00981C7B">
      <w:pPr>
        <w:pStyle w:val="Bezodstpw"/>
        <w:ind w:left="360"/>
        <w:jc w:val="center"/>
      </w:pPr>
    </w:p>
    <w:p w:rsidR="00981C7B" w:rsidRDefault="00981C7B" w:rsidP="00981C7B">
      <w:pPr>
        <w:pStyle w:val="Bezodstpw"/>
        <w:ind w:left="360"/>
        <w:jc w:val="center"/>
      </w:pPr>
    </w:p>
    <w:tbl>
      <w:tblPr>
        <w:tblStyle w:val="Tabela-Siatka"/>
        <w:tblW w:w="0" w:type="auto"/>
        <w:tblInd w:w="360" w:type="dxa"/>
        <w:tblLook w:val="04A0" w:firstRow="1" w:lastRow="0" w:firstColumn="1" w:lastColumn="0" w:noHBand="0" w:noVBand="1"/>
      </w:tblPr>
      <w:tblGrid>
        <w:gridCol w:w="8702"/>
      </w:tblGrid>
      <w:tr w:rsidR="00342520" w:rsidTr="00342520">
        <w:tc>
          <w:tcPr>
            <w:tcW w:w="9062" w:type="dxa"/>
          </w:tcPr>
          <w:p w:rsidR="00342520" w:rsidRPr="00763A95" w:rsidRDefault="00342520" w:rsidP="00342520">
            <w:pPr>
              <w:pStyle w:val="Bezodstpw"/>
              <w:jc w:val="center"/>
              <w:rPr>
                <w:rFonts w:cstheme="majorHAnsi"/>
                <w:b/>
                <w:color w:val="FF0000"/>
                <w:sz w:val="32"/>
                <w:szCs w:val="24"/>
              </w:rPr>
            </w:pPr>
            <w:r w:rsidRPr="00763A95">
              <w:rPr>
                <w:rFonts w:cstheme="majorHAnsi"/>
                <w:b/>
                <w:color w:val="FF0000"/>
                <w:sz w:val="32"/>
                <w:szCs w:val="24"/>
              </w:rPr>
              <w:t>ZADANIE DOMOWE:</w:t>
            </w:r>
          </w:p>
          <w:p w:rsidR="00342520" w:rsidRPr="00342520" w:rsidRDefault="00342520" w:rsidP="00342520">
            <w:pPr>
              <w:pStyle w:val="Bezodstpw"/>
              <w:jc w:val="left"/>
              <w:rPr>
                <w:rFonts w:cstheme="majorHAnsi"/>
                <w:b/>
                <w:szCs w:val="24"/>
              </w:rPr>
            </w:pPr>
            <w:r w:rsidRPr="00763A95">
              <w:rPr>
                <w:rFonts w:cstheme="majorHAnsi"/>
                <w:szCs w:val="24"/>
              </w:rPr>
              <w:t xml:space="preserve">Utwórz notatkę z lekcji w zeszycie. Skan bądź zdjęcie zeszytu proszę wysłać do dnia: </w:t>
            </w:r>
            <w:r w:rsidRPr="00763A95">
              <w:rPr>
                <w:rFonts w:cstheme="majorHAnsi"/>
                <w:b/>
                <w:sz w:val="28"/>
                <w:szCs w:val="24"/>
              </w:rPr>
              <w:t>2</w:t>
            </w:r>
            <w:r>
              <w:rPr>
                <w:rFonts w:cstheme="majorHAnsi"/>
                <w:b/>
                <w:sz w:val="28"/>
                <w:szCs w:val="24"/>
              </w:rPr>
              <w:t>7</w:t>
            </w:r>
            <w:r w:rsidRPr="00763A95">
              <w:rPr>
                <w:rFonts w:cstheme="majorHAnsi"/>
                <w:b/>
                <w:sz w:val="28"/>
                <w:szCs w:val="24"/>
              </w:rPr>
              <w:t>.09.2020</w:t>
            </w:r>
            <w:r w:rsidRPr="00763A95">
              <w:rPr>
                <w:rFonts w:cstheme="majorHAnsi"/>
                <w:szCs w:val="24"/>
              </w:rPr>
              <w:t xml:space="preserve"> </w:t>
            </w:r>
            <w:proofErr w:type="gramStart"/>
            <w:r w:rsidRPr="00763A95">
              <w:rPr>
                <w:rFonts w:cstheme="majorHAnsi"/>
                <w:szCs w:val="24"/>
              </w:rPr>
              <w:t>na</w:t>
            </w:r>
            <w:proofErr w:type="gramEnd"/>
            <w:r w:rsidRPr="00763A95">
              <w:rPr>
                <w:rFonts w:cstheme="majorHAnsi"/>
                <w:szCs w:val="24"/>
              </w:rPr>
              <w:t xml:space="preserve"> adres mailowy </w:t>
            </w:r>
            <w:r w:rsidRPr="00763A95">
              <w:rPr>
                <w:rFonts w:cstheme="majorHAnsi"/>
                <w:b/>
                <w:color w:val="FF0000"/>
                <w:sz w:val="32"/>
                <w:szCs w:val="24"/>
              </w:rPr>
              <w:t>k.pasiut@ptz.</w:t>
            </w:r>
            <w:proofErr w:type="gramStart"/>
            <w:r w:rsidRPr="00763A95">
              <w:rPr>
                <w:rFonts w:cstheme="majorHAnsi"/>
                <w:b/>
                <w:color w:val="FF0000"/>
                <w:sz w:val="32"/>
                <w:szCs w:val="24"/>
              </w:rPr>
              <w:t>edu</w:t>
            </w:r>
            <w:proofErr w:type="gramEnd"/>
            <w:r w:rsidRPr="00763A95">
              <w:rPr>
                <w:rFonts w:cstheme="majorHAnsi"/>
                <w:b/>
                <w:color w:val="FF0000"/>
                <w:sz w:val="32"/>
                <w:szCs w:val="24"/>
              </w:rPr>
              <w:t>.</w:t>
            </w:r>
            <w:proofErr w:type="gramStart"/>
            <w:r w:rsidRPr="00763A95">
              <w:rPr>
                <w:rFonts w:cstheme="majorHAnsi"/>
                <w:b/>
                <w:color w:val="FF0000"/>
                <w:sz w:val="32"/>
                <w:szCs w:val="24"/>
              </w:rPr>
              <w:t>pl</w:t>
            </w:r>
            <w:proofErr w:type="gramEnd"/>
            <w:r w:rsidRPr="00763A95">
              <w:rPr>
                <w:rFonts w:cstheme="majorHAnsi"/>
                <w:szCs w:val="24"/>
              </w:rPr>
              <w:t xml:space="preserve">. </w:t>
            </w:r>
            <w:r w:rsidRPr="00763A95">
              <w:rPr>
                <w:rFonts w:cstheme="majorHAnsi"/>
                <w:b/>
                <w:szCs w:val="24"/>
              </w:rPr>
              <w:t>PRZEKONWETUJ PLIK TEKSTOWY DO FORMATU PDF!</w:t>
            </w:r>
          </w:p>
          <w:p w:rsidR="00342520" w:rsidRPr="00763A95" w:rsidRDefault="00342520" w:rsidP="00342520">
            <w:pPr>
              <w:pStyle w:val="Bezodstpw"/>
              <w:jc w:val="left"/>
              <w:rPr>
                <w:rFonts w:cstheme="majorHAnsi"/>
                <w:szCs w:val="24"/>
              </w:rPr>
            </w:pPr>
            <w:r w:rsidRPr="00763A95">
              <w:rPr>
                <w:rFonts w:cstheme="majorHAnsi"/>
                <w:szCs w:val="24"/>
              </w:rPr>
              <w:t xml:space="preserve">PLIK W FORMACIE </w:t>
            </w:r>
            <w:r w:rsidRPr="00763A95">
              <w:rPr>
                <w:rFonts w:cstheme="majorHAnsi"/>
                <w:b/>
                <w:color w:val="FF0000"/>
                <w:sz w:val="32"/>
                <w:szCs w:val="24"/>
              </w:rPr>
              <w:t>PDF</w:t>
            </w:r>
            <w:r w:rsidRPr="00763A95">
              <w:rPr>
                <w:rFonts w:cstheme="majorHAnsi"/>
                <w:color w:val="FF0000"/>
                <w:sz w:val="32"/>
                <w:szCs w:val="24"/>
              </w:rPr>
              <w:t xml:space="preserve"> </w:t>
            </w:r>
            <w:r w:rsidRPr="00763A95">
              <w:rPr>
                <w:rFonts w:cstheme="majorHAnsi"/>
                <w:szCs w:val="24"/>
              </w:rPr>
              <w:t>PROSZĘ DOKŁADNIE OPISAĆ:</w:t>
            </w:r>
          </w:p>
          <w:p w:rsidR="00342520" w:rsidRPr="00763A95" w:rsidRDefault="00342520" w:rsidP="00342520">
            <w:pPr>
              <w:pStyle w:val="Bezodstpw"/>
              <w:jc w:val="left"/>
              <w:rPr>
                <w:rFonts w:cstheme="majorHAnsi"/>
                <w:b/>
                <w:sz w:val="36"/>
                <w:szCs w:val="24"/>
                <w:u w:val="single"/>
              </w:rPr>
            </w:pPr>
            <w:r w:rsidRPr="00763A95">
              <w:rPr>
                <w:rFonts w:cstheme="majorHAnsi"/>
                <w:b/>
                <w:sz w:val="36"/>
                <w:szCs w:val="24"/>
                <w:u w:val="single"/>
              </w:rPr>
              <w:t>KLASA_PRZEDMIOT_IMIĘ_NAZWISKO_DATA LEKCJI</w:t>
            </w:r>
          </w:p>
          <w:p w:rsidR="00342520" w:rsidRPr="00763A95" w:rsidRDefault="00342520" w:rsidP="00342520">
            <w:pPr>
              <w:pStyle w:val="Bezodstpw"/>
              <w:jc w:val="left"/>
              <w:rPr>
                <w:rFonts w:cstheme="majorHAnsi"/>
                <w:sz w:val="30"/>
                <w:szCs w:val="30"/>
              </w:rPr>
            </w:pPr>
            <w:r w:rsidRPr="00763A95">
              <w:rPr>
                <w:rFonts w:cstheme="majorHAnsi"/>
                <w:sz w:val="30"/>
                <w:szCs w:val="30"/>
              </w:rPr>
              <w:t xml:space="preserve">Np.: </w:t>
            </w:r>
            <w:r>
              <w:rPr>
                <w:rFonts w:cstheme="majorHAnsi"/>
                <w:sz w:val="30"/>
                <w:szCs w:val="30"/>
              </w:rPr>
              <w:t>1B</w:t>
            </w:r>
            <w:r w:rsidRPr="00763A95">
              <w:rPr>
                <w:rFonts w:cstheme="majorHAnsi"/>
                <w:sz w:val="30"/>
                <w:szCs w:val="30"/>
              </w:rPr>
              <w:t>_</w:t>
            </w:r>
            <w:r>
              <w:rPr>
                <w:rFonts w:cstheme="majorHAnsi"/>
                <w:sz w:val="30"/>
                <w:szCs w:val="30"/>
              </w:rPr>
              <w:t>EUSIP</w:t>
            </w:r>
            <w:r w:rsidRPr="00763A95">
              <w:rPr>
                <w:rFonts w:cstheme="majorHAnsi"/>
                <w:sz w:val="30"/>
                <w:szCs w:val="30"/>
              </w:rPr>
              <w:t>_JAN_KOWALSKI_16.09.2020</w:t>
            </w:r>
          </w:p>
          <w:p w:rsidR="00342520" w:rsidRPr="00EC056F" w:rsidRDefault="00342520" w:rsidP="00342520">
            <w:pPr>
              <w:pStyle w:val="Bezodstpw"/>
              <w:jc w:val="left"/>
              <w:rPr>
                <w:rFonts w:cstheme="majorHAnsi"/>
                <w:i/>
                <w:szCs w:val="24"/>
              </w:rPr>
            </w:pPr>
            <w:r w:rsidRPr="00763A95">
              <w:rPr>
                <w:rFonts w:cstheme="majorHAnsi"/>
                <w:i/>
                <w:szCs w:val="24"/>
              </w:rPr>
              <w:t xml:space="preserve">W TEMACIE WIADOMOŚCI E-MAIL PROSZĘ WPISAĆ SWOJE NAZWISKO, KLASĘ ORAZ NAZWĘ PRZEDMIOTU </w:t>
            </w:r>
          </w:p>
          <w:p w:rsidR="00342520" w:rsidRDefault="00342520" w:rsidP="00342520">
            <w:pPr>
              <w:pStyle w:val="Bezodstpw"/>
              <w:ind w:left="360"/>
              <w:jc w:val="center"/>
              <w:rPr>
                <w:b/>
                <w:sz w:val="40"/>
              </w:rPr>
            </w:pPr>
            <w:r w:rsidRPr="00763A95">
              <w:rPr>
                <w:rFonts w:cstheme="majorHAnsi"/>
                <w:b/>
                <w:sz w:val="36"/>
                <w:szCs w:val="24"/>
              </w:rPr>
              <w:t>POWODZENIA</w:t>
            </w:r>
            <w:r w:rsidRPr="00763A95">
              <w:rPr>
                <w:rFonts w:cstheme="majorHAnsi"/>
                <w:b/>
                <w:sz w:val="36"/>
                <w:szCs w:val="24"/>
              </w:rPr>
              <w:sym w:font="Wingdings" w:char="F04A"/>
            </w:r>
          </w:p>
        </w:tc>
      </w:tr>
    </w:tbl>
    <w:p w:rsidR="00342520" w:rsidRDefault="00342520" w:rsidP="00981C7B">
      <w:pPr>
        <w:pStyle w:val="Bezodstpw"/>
        <w:ind w:left="360"/>
        <w:jc w:val="left"/>
        <w:rPr>
          <w:b/>
          <w:sz w:val="40"/>
        </w:rPr>
      </w:pPr>
    </w:p>
    <w:p w:rsidR="00981C7B" w:rsidRDefault="00981C7B" w:rsidP="00981C7B">
      <w:pPr>
        <w:pStyle w:val="Bezodstpw"/>
        <w:ind w:left="360"/>
        <w:jc w:val="left"/>
        <w:rPr>
          <w:b/>
          <w:sz w:val="40"/>
        </w:rPr>
      </w:pPr>
      <w:r w:rsidRPr="00043E54">
        <w:rPr>
          <w:b/>
          <w:color w:val="FF0000"/>
          <w:sz w:val="40"/>
        </w:rPr>
        <w:t>TEMAT</w:t>
      </w:r>
      <w:r w:rsidRPr="00981C7B">
        <w:rPr>
          <w:b/>
          <w:sz w:val="40"/>
        </w:rPr>
        <w:t xml:space="preserve">: </w:t>
      </w:r>
      <w:r w:rsidR="000877EB">
        <w:rPr>
          <w:b/>
          <w:sz w:val="40"/>
        </w:rPr>
        <w:t>Protokoły sieci</w:t>
      </w:r>
      <w:r w:rsidRPr="00981C7B">
        <w:rPr>
          <w:b/>
          <w:sz w:val="40"/>
        </w:rPr>
        <w:t xml:space="preserve"> LAN</w:t>
      </w:r>
    </w:p>
    <w:p w:rsidR="00043E54" w:rsidRPr="00043E54" w:rsidRDefault="00043E54" w:rsidP="00981C7B">
      <w:pPr>
        <w:pStyle w:val="Bezodstpw"/>
        <w:ind w:left="360"/>
        <w:jc w:val="left"/>
        <w:rPr>
          <w:i/>
          <w:sz w:val="30"/>
          <w:szCs w:val="30"/>
        </w:rPr>
      </w:pPr>
      <w:r w:rsidRPr="00043E54">
        <w:rPr>
          <w:i/>
          <w:sz w:val="30"/>
          <w:szCs w:val="30"/>
        </w:rPr>
        <w:t>Jedna jednostka lekcyjna</w:t>
      </w:r>
    </w:p>
    <w:p w:rsidR="000877EB" w:rsidRPr="000877EB" w:rsidRDefault="000877EB" w:rsidP="00981C7B">
      <w:pPr>
        <w:pStyle w:val="Bezodstpw"/>
        <w:ind w:left="360"/>
        <w:jc w:val="left"/>
        <w:rPr>
          <w:szCs w:val="24"/>
        </w:rPr>
      </w:pPr>
    </w:p>
    <w:p w:rsidR="000877EB" w:rsidRPr="000877EB" w:rsidRDefault="000877EB" w:rsidP="000877EB">
      <w:pPr>
        <w:pStyle w:val="Bezodstpw"/>
        <w:numPr>
          <w:ilvl w:val="0"/>
          <w:numId w:val="5"/>
        </w:numPr>
        <w:jc w:val="left"/>
        <w:rPr>
          <w:b/>
          <w:szCs w:val="24"/>
        </w:rPr>
      </w:pPr>
      <w:r w:rsidRPr="000877EB">
        <w:rPr>
          <w:b/>
          <w:sz w:val="28"/>
          <w:szCs w:val="24"/>
        </w:rPr>
        <w:t>Protokoły używane w sieciach LAN</w:t>
      </w:r>
    </w:p>
    <w:p w:rsidR="000877EB" w:rsidRPr="000877EB" w:rsidRDefault="000877EB" w:rsidP="000877EB">
      <w:pPr>
        <w:pStyle w:val="Bezodstpw"/>
        <w:numPr>
          <w:ilvl w:val="0"/>
          <w:numId w:val="6"/>
        </w:numPr>
        <w:jc w:val="left"/>
        <w:rPr>
          <w:szCs w:val="24"/>
        </w:rPr>
      </w:pPr>
      <w:r w:rsidRPr="000877EB">
        <w:rPr>
          <w:szCs w:val="24"/>
        </w:rPr>
        <w:t>TCP/IP</w:t>
      </w:r>
    </w:p>
    <w:p w:rsidR="000877EB" w:rsidRPr="000877EB" w:rsidRDefault="000877EB" w:rsidP="000877EB">
      <w:pPr>
        <w:pStyle w:val="Bezodstpw"/>
        <w:numPr>
          <w:ilvl w:val="0"/>
          <w:numId w:val="6"/>
        </w:numPr>
        <w:jc w:val="left"/>
        <w:rPr>
          <w:szCs w:val="24"/>
        </w:rPr>
      </w:pPr>
      <w:r w:rsidRPr="000877EB">
        <w:rPr>
          <w:szCs w:val="24"/>
        </w:rPr>
        <w:t>IPX/SPX</w:t>
      </w:r>
    </w:p>
    <w:p w:rsidR="000877EB" w:rsidRPr="000877EB" w:rsidRDefault="000877EB" w:rsidP="000877EB">
      <w:pPr>
        <w:pStyle w:val="Bezodstpw"/>
        <w:numPr>
          <w:ilvl w:val="0"/>
          <w:numId w:val="6"/>
        </w:numPr>
        <w:jc w:val="left"/>
        <w:rPr>
          <w:szCs w:val="24"/>
        </w:rPr>
      </w:pPr>
      <w:r w:rsidRPr="000877EB">
        <w:rPr>
          <w:szCs w:val="24"/>
        </w:rPr>
        <w:t>AppleTalk</w:t>
      </w:r>
    </w:p>
    <w:p w:rsidR="000877EB" w:rsidRDefault="000877EB" w:rsidP="000877EB">
      <w:pPr>
        <w:pStyle w:val="Bezodstpw"/>
        <w:numPr>
          <w:ilvl w:val="0"/>
          <w:numId w:val="6"/>
        </w:numPr>
        <w:jc w:val="left"/>
        <w:rPr>
          <w:szCs w:val="24"/>
        </w:rPr>
      </w:pPr>
      <w:proofErr w:type="spellStart"/>
      <w:r w:rsidRPr="000877EB">
        <w:rPr>
          <w:szCs w:val="24"/>
        </w:rPr>
        <w:t>NetBEUI</w:t>
      </w:r>
      <w:proofErr w:type="spellEnd"/>
    </w:p>
    <w:p w:rsidR="000877EB" w:rsidRDefault="000877EB" w:rsidP="000877EB">
      <w:pPr>
        <w:pStyle w:val="Bezodstpw"/>
        <w:ind w:left="1211"/>
        <w:jc w:val="left"/>
        <w:rPr>
          <w:szCs w:val="24"/>
        </w:rPr>
      </w:pPr>
    </w:p>
    <w:p w:rsidR="000877EB" w:rsidRPr="000877EB" w:rsidRDefault="000877EB" w:rsidP="000877EB">
      <w:pPr>
        <w:pStyle w:val="Bezodstpw"/>
        <w:numPr>
          <w:ilvl w:val="1"/>
          <w:numId w:val="5"/>
        </w:numPr>
        <w:jc w:val="left"/>
        <w:rPr>
          <w:b/>
          <w:szCs w:val="24"/>
        </w:rPr>
      </w:pPr>
      <w:r w:rsidRPr="000877EB">
        <w:rPr>
          <w:b/>
          <w:szCs w:val="24"/>
        </w:rPr>
        <w:t>TCP/IP</w:t>
      </w:r>
      <w:r>
        <w:rPr>
          <w:b/>
          <w:szCs w:val="24"/>
        </w:rPr>
        <w:t xml:space="preserve"> – </w:t>
      </w:r>
      <w:r w:rsidRPr="000877EB">
        <w:rPr>
          <w:szCs w:val="24"/>
        </w:rPr>
        <w:t>To zagadnienie zostało szczegółowo omówione na lekcji „Modele warstwowe TCP/P”</w:t>
      </w:r>
      <w:r>
        <w:rPr>
          <w:szCs w:val="24"/>
        </w:rPr>
        <w:t>. W kwestii krótkiego przypomnienia:</w:t>
      </w:r>
    </w:p>
    <w:p w:rsidR="000877EB" w:rsidRPr="000877EB" w:rsidRDefault="000877EB" w:rsidP="000877EB">
      <w:pPr>
        <w:pStyle w:val="Bezodstpw"/>
        <w:ind w:left="360"/>
        <w:jc w:val="left"/>
        <w:rPr>
          <w:b/>
          <w:szCs w:val="24"/>
        </w:rPr>
      </w:pPr>
    </w:p>
    <w:p w:rsidR="00000000" w:rsidRPr="000877EB" w:rsidRDefault="000877EB" w:rsidP="000877EB">
      <w:pPr>
        <w:pStyle w:val="Bezodstpw"/>
        <w:ind w:left="708"/>
        <w:jc w:val="left"/>
        <w:rPr>
          <w:b/>
          <w:szCs w:val="24"/>
        </w:rPr>
      </w:pPr>
      <w:r w:rsidRPr="000877EB">
        <w:rPr>
          <w:b/>
          <w:szCs w:val="24"/>
        </w:rPr>
        <w:t>Obecnie najczęściej stosowany zestaw protokołów w sieci lokalnej i Internecie.</w:t>
      </w:r>
      <w:r>
        <w:rPr>
          <w:b/>
          <w:szCs w:val="24"/>
        </w:rPr>
        <w:t xml:space="preserve"> </w:t>
      </w:r>
      <w:r w:rsidRPr="000877EB">
        <w:rPr>
          <w:b/>
          <w:szCs w:val="24"/>
        </w:rPr>
        <w:t>Jego dwa główne protokoły to:</w:t>
      </w:r>
    </w:p>
    <w:p w:rsidR="00000000" w:rsidRPr="000877EB" w:rsidRDefault="000877EB" w:rsidP="000877EB">
      <w:pPr>
        <w:pStyle w:val="Bezodstpw"/>
        <w:numPr>
          <w:ilvl w:val="0"/>
          <w:numId w:val="9"/>
        </w:numPr>
      </w:pPr>
      <w:r w:rsidRPr="000877EB">
        <w:t>TCP (warstwa 4) (połączeniowy, niezawodny protokół sterujący transmisją danych, korzysta z usług protokołu IP do wysyłania i odbierania danych oraz ich fragmentacji)</w:t>
      </w:r>
    </w:p>
    <w:p w:rsidR="00000000" w:rsidRDefault="000877EB" w:rsidP="000877EB">
      <w:pPr>
        <w:pStyle w:val="Bezodstpw"/>
        <w:numPr>
          <w:ilvl w:val="0"/>
          <w:numId w:val="9"/>
        </w:numPr>
      </w:pPr>
      <w:r w:rsidRPr="000877EB">
        <w:t>IP (warstwa 3) (bezpołączeniowy, zawodny protokół, umożliwiający przesyłanie danych w formie pakietów, jego zadaniem jest wybór trasy i przesłanie nią pakietów)</w:t>
      </w:r>
    </w:p>
    <w:p w:rsidR="000877EB" w:rsidRPr="000877EB" w:rsidRDefault="000877EB" w:rsidP="000877EB">
      <w:pPr>
        <w:pStyle w:val="Bezodstpw"/>
        <w:ind w:left="720"/>
      </w:pPr>
    </w:p>
    <w:p w:rsidR="000877EB" w:rsidRDefault="000877EB" w:rsidP="000877EB">
      <w:pPr>
        <w:pStyle w:val="Bezodstpw"/>
        <w:numPr>
          <w:ilvl w:val="1"/>
          <w:numId w:val="5"/>
        </w:numPr>
        <w:jc w:val="left"/>
        <w:rPr>
          <w:b/>
          <w:szCs w:val="24"/>
        </w:rPr>
      </w:pPr>
      <w:r w:rsidRPr="000877EB">
        <w:rPr>
          <w:b/>
          <w:szCs w:val="24"/>
        </w:rPr>
        <w:t>IPX/SPX</w:t>
      </w:r>
      <w:r>
        <w:rPr>
          <w:b/>
          <w:szCs w:val="24"/>
        </w:rPr>
        <w:t xml:space="preserve"> – </w:t>
      </w:r>
    </w:p>
    <w:p w:rsidR="00000000" w:rsidRPr="000877EB" w:rsidRDefault="000877EB" w:rsidP="000877EB">
      <w:pPr>
        <w:pStyle w:val="Bezodstpw"/>
        <w:ind w:left="708"/>
      </w:pPr>
      <w:r w:rsidRPr="000877EB">
        <w:t>Zestaw protokołów sieciowych firmy Novell stosowany w sieciach opartych o system operacyjny Novell Netware.</w:t>
      </w:r>
    </w:p>
    <w:p w:rsidR="00000000" w:rsidRPr="000877EB" w:rsidRDefault="000877EB" w:rsidP="000877EB">
      <w:pPr>
        <w:pStyle w:val="Bezodstpw"/>
        <w:ind w:left="708"/>
        <w:rPr>
          <w:b/>
        </w:rPr>
      </w:pPr>
      <w:r w:rsidRPr="000877EB">
        <w:rPr>
          <w:b/>
        </w:rPr>
        <w:t>Składa się z dwóch protokołów:</w:t>
      </w:r>
    </w:p>
    <w:p w:rsidR="00000000" w:rsidRPr="000877EB" w:rsidRDefault="000877EB" w:rsidP="000877EB">
      <w:pPr>
        <w:pStyle w:val="Bezodstpw"/>
        <w:numPr>
          <w:ilvl w:val="0"/>
          <w:numId w:val="11"/>
        </w:numPr>
      </w:pPr>
      <w:r w:rsidRPr="000877EB">
        <w:t>SPX (warstwa 4) (realizuje takie same zadania jak protokół TCP )</w:t>
      </w:r>
    </w:p>
    <w:p w:rsidR="00000000" w:rsidRPr="000877EB" w:rsidRDefault="000877EB" w:rsidP="000877EB">
      <w:pPr>
        <w:pStyle w:val="Bezodstpw"/>
        <w:numPr>
          <w:ilvl w:val="0"/>
          <w:numId w:val="11"/>
        </w:numPr>
      </w:pPr>
      <w:r w:rsidRPr="000877EB">
        <w:t>IPX (warstwa 3) (realizuje takie same zadania jak protokół IP)</w:t>
      </w:r>
    </w:p>
    <w:p w:rsidR="000877EB" w:rsidRDefault="000877EB" w:rsidP="000877EB">
      <w:pPr>
        <w:pStyle w:val="Bezodstpw"/>
        <w:ind w:left="756"/>
        <w:jc w:val="left"/>
        <w:rPr>
          <w:b/>
          <w:szCs w:val="24"/>
        </w:rPr>
      </w:pPr>
    </w:p>
    <w:p w:rsidR="000877EB" w:rsidRPr="000877EB" w:rsidRDefault="000877EB" w:rsidP="000877EB">
      <w:pPr>
        <w:pStyle w:val="Bezodstpw"/>
        <w:numPr>
          <w:ilvl w:val="1"/>
          <w:numId w:val="5"/>
        </w:numPr>
        <w:jc w:val="left"/>
        <w:rPr>
          <w:b/>
          <w:szCs w:val="24"/>
        </w:rPr>
      </w:pPr>
      <w:r w:rsidRPr="000877EB">
        <w:rPr>
          <w:b/>
          <w:szCs w:val="24"/>
        </w:rPr>
        <w:t>TCP/IP, a IPX/SPX</w:t>
      </w:r>
    </w:p>
    <w:p w:rsidR="00000000" w:rsidRPr="000877EB" w:rsidRDefault="000877EB" w:rsidP="00342520">
      <w:pPr>
        <w:pStyle w:val="Bezodstpw"/>
        <w:ind w:left="360" w:firstLine="348"/>
        <w:jc w:val="left"/>
        <w:rPr>
          <w:b/>
          <w:szCs w:val="24"/>
        </w:rPr>
      </w:pPr>
      <w:r w:rsidRPr="000877EB">
        <w:rPr>
          <w:b/>
          <w:szCs w:val="24"/>
        </w:rPr>
        <w:t>Zestaw protokołów IPX/SPX i TCP/IP różnią się od siebie:</w:t>
      </w:r>
    </w:p>
    <w:p w:rsidR="00000000" w:rsidRPr="000877EB" w:rsidRDefault="000877EB" w:rsidP="000877EB">
      <w:pPr>
        <w:pStyle w:val="Bezodstpw"/>
        <w:numPr>
          <w:ilvl w:val="0"/>
          <w:numId w:val="14"/>
        </w:numPr>
        <w:jc w:val="left"/>
        <w:rPr>
          <w:szCs w:val="24"/>
        </w:rPr>
      </w:pPr>
      <w:proofErr w:type="gramStart"/>
      <w:r w:rsidRPr="000877EB">
        <w:rPr>
          <w:szCs w:val="24"/>
        </w:rPr>
        <w:lastRenderedPageBreak/>
        <w:t>zastosowaniem</w:t>
      </w:r>
      <w:proofErr w:type="gramEnd"/>
      <w:r w:rsidRPr="000877EB">
        <w:rPr>
          <w:szCs w:val="24"/>
        </w:rPr>
        <w:t xml:space="preserve"> (IPX/SPX – sieci LAN, TCP/IP – </w:t>
      </w:r>
      <w:proofErr w:type="spellStart"/>
      <w:r w:rsidRPr="000877EB">
        <w:rPr>
          <w:szCs w:val="24"/>
        </w:rPr>
        <w:t>internet</w:t>
      </w:r>
      <w:proofErr w:type="spellEnd"/>
      <w:r w:rsidRPr="000877EB">
        <w:rPr>
          <w:szCs w:val="24"/>
        </w:rPr>
        <w:t xml:space="preserve"> i sieci rozległe)</w:t>
      </w:r>
    </w:p>
    <w:p w:rsidR="00000000" w:rsidRPr="000877EB" w:rsidRDefault="000877EB" w:rsidP="000877EB">
      <w:pPr>
        <w:pStyle w:val="Bezodstpw"/>
        <w:numPr>
          <w:ilvl w:val="0"/>
          <w:numId w:val="14"/>
        </w:numPr>
        <w:jc w:val="left"/>
        <w:rPr>
          <w:szCs w:val="24"/>
        </w:rPr>
      </w:pPr>
      <w:proofErr w:type="gramStart"/>
      <w:r w:rsidRPr="000877EB">
        <w:rPr>
          <w:szCs w:val="24"/>
        </w:rPr>
        <w:t>właścicielem</w:t>
      </w:r>
      <w:proofErr w:type="gramEnd"/>
      <w:r w:rsidRPr="000877EB">
        <w:rPr>
          <w:szCs w:val="24"/>
        </w:rPr>
        <w:t xml:space="preserve"> (IPX/SPX – firma Novell, TCP/IP – protokół otwarty, brak właściciela)</w:t>
      </w:r>
    </w:p>
    <w:p w:rsidR="00000000" w:rsidRPr="000877EB" w:rsidRDefault="000877EB" w:rsidP="000877EB">
      <w:pPr>
        <w:pStyle w:val="Bezodstpw"/>
        <w:numPr>
          <w:ilvl w:val="0"/>
          <w:numId w:val="14"/>
        </w:numPr>
        <w:jc w:val="left"/>
        <w:rPr>
          <w:szCs w:val="24"/>
        </w:rPr>
      </w:pPr>
      <w:proofErr w:type="gramStart"/>
      <w:r w:rsidRPr="000877EB">
        <w:rPr>
          <w:szCs w:val="24"/>
        </w:rPr>
        <w:t>sposobem</w:t>
      </w:r>
      <w:proofErr w:type="gramEnd"/>
      <w:r w:rsidRPr="000877EB">
        <w:rPr>
          <w:szCs w:val="24"/>
        </w:rPr>
        <w:t xml:space="preserve"> adresacji (adres IPX – 10 bajtów, adres IP – 4 bajty)</w:t>
      </w:r>
    </w:p>
    <w:p w:rsidR="00000000" w:rsidRDefault="000877EB" w:rsidP="000877EB">
      <w:pPr>
        <w:pStyle w:val="Bezodstpw"/>
        <w:numPr>
          <w:ilvl w:val="0"/>
          <w:numId w:val="14"/>
        </w:numPr>
        <w:jc w:val="left"/>
        <w:rPr>
          <w:szCs w:val="24"/>
        </w:rPr>
      </w:pPr>
      <w:proofErr w:type="gramStart"/>
      <w:r w:rsidRPr="000877EB">
        <w:rPr>
          <w:szCs w:val="24"/>
        </w:rPr>
        <w:t>konfiguracją</w:t>
      </w:r>
      <w:proofErr w:type="gramEnd"/>
      <w:r w:rsidRPr="000877EB">
        <w:rPr>
          <w:szCs w:val="24"/>
        </w:rPr>
        <w:t xml:space="preserve"> (IPX/SPX – łatwa z uwagi na małą liczbę użytkowników, TCP/IP – trudna z powodu dużej liczby użytkowników)</w:t>
      </w:r>
    </w:p>
    <w:p w:rsidR="00342520" w:rsidRPr="000877EB" w:rsidRDefault="00342520" w:rsidP="00342520">
      <w:pPr>
        <w:pStyle w:val="Bezodstpw"/>
        <w:jc w:val="left"/>
        <w:rPr>
          <w:szCs w:val="24"/>
        </w:rPr>
      </w:pPr>
    </w:p>
    <w:p w:rsidR="000877EB" w:rsidRDefault="00342520" w:rsidP="00342520">
      <w:pPr>
        <w:pStyle w:val="Bezodstpw"/>
        <w:numPr>
          <w:ilvl w:val="1"/>
          <w:numId w:val="5"/>
        </w:numPr>
        <w:jc w:val="left"/>
        <w:rPr>
          <w:b/>
          <w:szCs w:val="24"/>
        </w:rPr>
      </w:pPr>
      <w:r w:rsidRPr="00342520">
        <w:rPr>
          <w:b/>
          <w:szCs w:val="24"/>
        </w:rPr>
        <w:t>AppleTalk</w:t>
      </w:r>
    </w:p>
    <w:p w:rsidR="00000000" w:rsidRPr="00342520" w:rsidRDefault="00342520" w:rsidP="00342520">
      <w:pPr>
        <w:pStyle w:val="Bezodstpw"/>
        <w:ind w:left="708"/>
        <w:jc w:val="left"/>
        <w:rPr>
          <w:szCs w:val="24"/>
        </w:rPr>
      </w:pPr>
      <w:r w:rsidRPr="00342520">
        <w:rPr>
          <w:szCs w:val="24"/>
        </w:rPr>
        <w:t xml:space="preserve">Zestaw protokołów sieciowych firmy Apple stosowany w sieciach opartych o system operacyjny </w:t>
      </w:r>
      <w:proofErr w:type="spellStart"/>
      <w:r w:rsidRPr="00342520">
        <w:rPr>
          <w:szCs w:val="24"/>
        </w:rPr>
        <w:t>MacOS</w:t>
      </w:r>
      <w:proofErr w:type="spellEnd"/>
      <w:r w:rsidRPr="00342520">
        <w:rPr>
          <w:szCs w:val="24"/>
        </w:rPr>
        <w:t>.</w:t>
      </w:r>
    </w:p>
    <w:p w:rsidR="00000000" w:rsidRPr="00342520" w:rsidRDefault="00342520" w:rsidP="00342520">
      <w:pPr>
        <w:pStyle w:val="Bezodstpw"/>
        <w:ind w:left="708"/>
        <w:jc w:val="left"/>
        <w:rPr>
          <w:b/>
          <w:szCs w:val="24"/>
        </w:rPr>
      </w:pPr>
      <w:r w:rsidRPr="00342520">
        <w:rPr>
          <w:b/>
          <w:szCs w:val="24"/>
        </w:rPr>
        <w:t>Ważniejsze protokoły:</w:t>
      </w:r>
    </w:p>
    <w:p w:rsidR="00000000" w:rsidRPr="00342520" w:rsidRDefault="00342520" w:rsidP="00342520">
      <w:pPr>
        <w:pStyle w:val="Bezodstpw"/>
        <w:numPr>
          <w:ilvl w:val="0"/>
          <w:numId w:val="16"/>
        </w:numPr>
        <w:jc w:val="left"/>
        <w:rPr>
          <w:szCs w:val="24"/>
        </w:rPr>
      </w:pPr>
      <w:r w:rsidRPr="00342520">
        <w:rPr>
          <w:szCs w:val="24"/>
        </w:rPr>
        <w:t>ATP (warstwa 4) (połączeniowy protokół umożliwiający wymianę pakietów między klientami)</w:t>
      </w:r>
    </w:p>
    <w:p w:rsidR="00000000" w:rsidRPr="00342520" w:rsidRDefault="00342520" w:rsidP="00342520">
      <w:pPr>
        <w:pStyle w:val="Bezodstpw"/>
        <w:numPr>
          <w:ilvl w:val="0"/>
          <w:numId w:val="16"/>
        </w:numPr>
        <w:jc w:val="left"/>
        <w:rPr>
          <w:szCs w:val="24"/>
        </w:rPr>
      </w:pPr>
      <w:r w:rsidRPr="00342520">
        <w:rPr>
          <w:szCs w:val="24"/>
        </w:rPr>
        <w:t>AEP (warstwa 4) (protokół służący do testowania połączeń między urządzeniami w sieci)</w:t>
      </w:r>
    </w:p>
    <w:p w:rsidR="00000000" w:rsidRPr="00342520" w:rsidRDefault="00342520" w:rsidP="00342520">
      <w:pPr>
        <w:pStyle w:val="Bezodstpw"/>
        <w:numPr>
          <w:ilvl w:val="0"/>
          <w:numId w:val="16"/>
        </w:numPr>
        <w:jc w:val="left"/>
        <w:rPr>
          <w:szCs w:val="24"/>
        </w:rPr>
      </w:pPr>
      <w:r w:rsidRPr="00342520">
        <w:rPr>
          <w:szCs w:val="24"/>
        </w:rPr>
        <w:t>NBP (warstwa 4) (protokół zarządzający nazwami urządzeń)</w:t>
      </w:r>
    </w:p>
    <w:p w:rsidR="00000000" w:rsidRPr="00342520" w:rsidRDefault="00342520" w:rsidP="00342520">
      <w:pPr>
        <w:pStyle w:val="Bezodstpw"/>
        <w:numPr>
          <w:ilvl w:val="0"/>
          <w:numId w:val="16"/>
        </w:numPr>
        <w:jc w:val="left"/>
        <w:rPr>
          <w:szCs w:val="24"/>
        </w:rPr>
      </w:pPr>
      <w:r w:rsidRPr="00342520">
        <w:rPr>
          <w:szCs w:val="24"/>
        </w:rPr>
        <w:t>RTMP (warstwa 4) (protokół gwarantujący routerom spójną informację na temat routingu)</w:t>
      </w:r>
    </w:p>
    <w:p w:rsidR="00000000" w:rsidRDefault="00342520" w:rsidP="00342520">
      <w:pPr>
        <w:pStyle w:val="Bezodstpw"/>
        <w:numPr>
          <w:ilvl w:val="0"/>
          <w:numId w:val="16"/>
        </w:numPr>
        <w:jc w:val="left"/>
        <w:rPr>
          <w:szCs w:val="24"/>
        </w:rPr>
      </w:pPr>
      <w:r w:rsidRPr="00342520">
        <w:rPr>
          <w:szCs w:val="24"/>
        </w:rPr>
        <w:t>DDP (warstwa 3) (szybkie bezpołączeniowe przesyłanie pakietów bez gwarancji ich dostarczenia)</w:t>
      </w:r>
    </w:p>
    <w:p w:rsidR="00342520" w:rsidRPr="00342520" w:rsidRDefault="00342520" w:rsidP="00342520">
      <w:pPr>
        <w:pStyle w:val="Bezodstpw"/>
        <w:ind w:left="1135"/>
        <w:jc w:val="left"/>
        <w:rPr>
          <w:szCs w:val="24"/>
        </w:rPr>
      </w:pPr>
    </w:p>
    <w:p w:rsidR="00342520" w:rsidRDefault="00342520" w:rsidP="00342520">
      <w:pPr>
        <w:pStyle w:val="Bezodstpw"/>
        <w:numPr>
          <w:ilvl w:val="1"/>
          <w:numId w:val="5"/>
        </w:numPr>
        <w:jc w:val="left"/>
        <w:rPr>
          <w:b/>
          <w:szCs w:val="24"/>
        </w:rPr>
      </w:pPr>
      <w:proofErr w:type="spellStart"/>
      <w:r>
        <w:rPr>
          <w:b/>
          <w:szCs w:val="24"/>
        </w:rPr>
        <w:t>NetBEUI</w:t>
      </w:r>
      <w:proofErr w:type="spellEnd"/>
    </w:p>
    <w:p w:rsidR="00000000" w:rsidRPr="00342520" w:rsidRDefault="00342520" w:rsidP="00342520">
      <w:pPr>
        <w:pStyle w:val="Bezodstpw"/>
        <w:ind w:left="708"/>
        <w:jc w:val="left"/>
        <w:rPr>
          <w:szCs w:val="24"/>
        </w:rPr>
      </w:pPr>
      <w:r w:rsidRPr="00342520">
        <w:rPr>
          <w:szCs w:val="24"/>
        </w:rPr>
        <w:t>Protok</w:t>
      </w:r>
      <w:r>
        <w:rPr>
          <w:szCs w:val="24"/>
        </w:rPr>
        <w:t>ó</w:t>
      </w:r>
      <w:r w:rsidRPr="00342520">
        <w:rPr>
          <w:szCs w:val="24"/>
        </w:rPr>
        <w:t>ł sieciowy firmy IBM stosowany w sieciac</w:t>
      </w:r>
      <w:r>
        <w:rPr>
          <w:szCs w:val="24"/>
        </w:rPr>
        <w:t xml:space="preserve">h opartych o systemy operacyjne </w:t>
      </w:r>
      <w:r w:rsidRPr="00342520">
        <w:rPr>
          <w:szCs w:val="24"/>
        </w:rPr>
        <w:t>Microsoftu.</w:t>
      </w:r>
    </w:p>
    <w:p w:rsidR="00000000" w:rsidRPr="00342520" w:rsidRDefault="00342520" w:rsidP="00342520">
      <w:pPr>
        <w:pStyle w:val="Bezodstpw"/>
        <w:ind w:left="708"/>
        <w:jc w:val="left"/>
        <w:rPr>
          <w:b/>
          <w:szCs w:val="24"/>
        </w:rPr>
      </w:pPr>
      <w:r w:rsidRPr="00342520">
        <w:rPr>
          <w:b/>
          <w:szCs w:val="24"/>
        </w:rPr>
        <w:t xml:space="preserve">Protokół </w:t>
      </w:r>
      <w:proofErr w:type="spellStart"/>
      <w:r w:rsidRPr="00342520">
        <w:rPr>
          <w:b/>
          <w:szCs w:val="24"/>
        </w:rPr>
        <w:t>NetBEUI</w:t>
      </w:r>
      <w:proofErr w:type="spellEnd"/>
      <w:r w:rsidRPr="00342520">
        <w:rPr>
          <w:b/>
          <w:szCs w:val="24"/>
        </w:rPr>
        <w:t xml:space="preserve"> (warstwa 2):</w:t>
      </w:r>
    </w:p>
    <w:p w:rsidR="00000000" w:rsidRPr="00342520" w:rsidRDefault="00342520" w:rsidP="00342520">
      <w:pPr>
        <w:pStyle w:val="Bezodstpw"/>
        <w:numPr>
          <w:ilvl w:val="0"/>
          <w:numId w:val="18"/>
        </w:numPr>
        <w:jc w:val="left"/>
        <w:rPr>
          <w:szCs w:val="24"/>
        </w:rPr>
      </w:pPr>
      <w:proofErr w:type="gramStart"/>
      <w:r w:rsidRPr="00342520">
        <w:rPr>
          <w:szCs w:val="24"/>
        </w:rPr>
        <w:t>nie</w:t>
      </w:r>
      <w:proofErr w:type="gramEnd"/>
      <w:r w:rsidRPr="00342520">
        <w:rPr>
          <w:szCs w:val="24"/>
        </w:rPr>
        <w:t xml:space="preserve"> wymaga wprowadzania żadnych informacji podczas konfiguracji</w:t>
      </w:r>
    </w:p>
    <w:p w:rsidR="00000000" w:rsidRPr="00342520" w:rsidRDefault="00342520" w:rsidP="00342520">
      <w:pPr>
        <w:pStyle w:val="Bezodstpw"/>
        <w:numPr>
          <w:ilvl w:val="0"/>
          <w:numId w:val="18"/>
        </w:numPr>
        <w:jc w:val="left"/>
        <w:rPr>
          <w:szCs w:val="24"/>
        </w:rPr>
      </w:pPr>
      <w:proofErr w:type="gramStart"/>
      <w:r w:rsidRPr="00342520">
        <w:rPr>
          <w:szCs w:val="24"/>
        </w:rPr>
        <w:t>posiada</w:t>
      </w:r>
      <w:proofErr w:type="gramEnd"/>
      <w:r w:rsidRPr="00342520">
        <w:rPr>
          <w:szCs w:val="24"/>
        </w:rPr>
        <w:t xml:space="preserve"> dużą odporność na błędy</w:t>
      </w:r>
    </w:p>
    <w:p w:rsidR="00000000" w:rsidRPr="00342520" w:rsidRDefault="00342520" w:rsidP="00342520">
      <w:pPr>
        <w:pStyle w:val="Bezodstpw"/>
        <w:numPr>
          <w:ilvl w:val="0"/>
          <w:numId w:val="18"/>
        </w:numPr>
        <w:jc w:val="left"/>
        <w:rPr>
          <w:szCs w:val="24"/>
        </w:rPr>
      </w:pPr>
      <w:proofErr w:type="gramStart"/>
      <w:r w:rsidRPr="00342520">
        <w:rPr>
          <w:szCs w:val="24"/>
        </w:rPr>
        <w:t>sprawdza</w:t>
      </w:r>
      <w:proofErr w:type="gramEnd"/>
      <w:r w:rsidRPr="00342520">
        <w:rPr>
          <w:szCs w:val="24"/>
        </w:rPr>
        <w:t xml:space="preserve"> się w małych sieciach lokalnych</w:t>
      </w:r>
    </w:p>
    <w:p w:rsidR="00000000" w:rsidRDefault="00342520" w:rsidP="00342520">
      <w:pPr>
        <w:pStyle w:val="Bezodstpw"/>
        <w:numPr>
          <w:ilvl w:val="0"/>
          <w:numId w:val="18"/>
        </w:numPr>
        <w:jc w:val="left"/>
        <w:rPr>
          <w:szCs w:val="24"/>
        </w:rPr>
      </w:pPr>
      <w:proofErr w:type="gramStart"/>
      <w:r w:rsidRPr="00342520">
        <w:rPr>
          <w:szCs w:val="24"/>
        </w:rPr>
        <w:t>nie</w:t>
      </w:r>
      <w:proofErr w:type="gramEnd"/>
      <w:r w:rsidRPr="00342520">
        <w:rPr>
          <w:szCs w:val="24"/>
        </w:rPr>
        <w:t xml:space="preserve"> jest </w:t>
      </w:r>
      <w:proofErr w:type="spellStart"/>
      <w:r w:rsidRPr="00342520">
        <w:rPr>
          <w:szCs w:val="24"/>
        </w:rPr>
        <w:t>rutowalny</w:t>
      </w:r>
      <w:proofErr w:type="spellEnd"/>
      <w:r w:rsidRPr="00342520">
        <w:rPr>
          <w:szCs w:val="24"/>
        </w:rPr>
        <w:t xml:space="preserve"> (nie może być używany w </w:t>
      </w:r>
      <w:r>
        <w:rPr>
          <w:szCs w:val="24"/>
        </w:rPr>
        <w:t>Internecie</w:t>
      </w:r>
      <w:r w:rsidRPr="00342520">
        <w:rPr>
          <w:szCs w:val="24"/>
        </w:rPr>
        <w:t>)</w:t>
      </w:r>
    </w:p>
    <w:p w:rsidR="00342520" w:rsidRPr="00342520" w:rsidRDefault="00342520" w:rsidP="00342520">
      <w:pPr>
        <w:pStyle w:val="Bezodstpw"/>
        <w:jc w:val="left"/>
        <w:rPr>
          <w:szCs w:val="24"/>
        </w:rPr>
      </w:pPr>
    </w:p>
    <w:tbl>
      <w:tblPr>
        <w:tblStyle w:val="Tabela-Siatka"/>
        <w:tblW w:w="0" w:type="auto"/>
        <w:tblInd w:w="756" w:type="dxa"/>
        <w:tblLook w:val="04A0" w:firstRow="1" w:lastRow="0" w:firstColumn="1" w:lastColumn="0" w:noHBand="0" w:noVBand="1"/>
      </w:tblPr>
      <w:tblGrid>
        <w:gridCol w:w="8306"/>
      </w:tblGrid>
      <w:tr w:rsidR="00342520" w:rsidTr="00342520">
        <w:tc>
          <w:tcPr>
            <w:tcW w:w="9062" w:type="dxa"/>
          </w:tcPr>
          <w:p w:rsidR="00342520" w:rsidRPr="00342520" w:rsidRDefault="00342520" w:rsidP="00342520">
            <w:pPr>
              <w:pStyle w:val="Bezodstpw"/>
              <w:ind w:left="756"/>
              <w:jc w:val="center"/>
              <w:rPr>
                <w:b/>
                <w:color w:val="FF0000"/>
                <w:sz w:val="28"/>
                <w:szCs w:val="24"/>
              </w:rPr>
            </w:pPr>
            <w:r w:rsidRPr="00342520">
              <w:rPr>
                <w:b/>
                <w:color w:val="FF0000"/>
                <w:sz w:val="28"/>
                <w:szCs w:val="24"/>
              </w:rPr>
              <w:t>ZADANIE DOMOWE</w:t>
            </w:r>
          </w:p>
          <w:p w:rsidR="00342520" w:rsidRPr="00342520" w:rsidRDefault="00342520" w:rsidP="00342520">
            <w:pPr>
              <w:pStyle w:val="Bezodstpw"/>
              <w:numPr>
                <w:ilvl w:val="0"/>
                <w:numId w:val="20"/>
              </w:numPr>
              <w:jc w:val="left"/>
              <w:rPr>
                <w:szCs w:val="24"/>
              </w:rPr>
            </w:pPr>
            <w:r w:rsidRPr="00342520">
              <w:rPr>
                <w:szCs w:val="24"/>
              </w:rPr>
              <w:t xml:space="preserve">Utwórz w zeszycie notatkę z lekcji </w:t>
            </w:r>
          </w:p>
          <w:p w:rsidR="00342520" w:rsidRPr="00342520" w:rsidRDefault="00342520" w:rsidP="00342520">
            <w:pPr>
              <w:pStyle w:val="Bezodstpw"/>
              <w:numPr>
                <w:ilvl w:val="0"/>
                <w:numId w:val="20"/>
              </w:numPr>
              <w:jc w:val="left"/>
              <w:rPr>
                <w:szCs w:val="24"/>
              </w:rPr>
            </w:pPr>
            <w:r w:rsidRPr="00342520">
              <w:rPr>
                <w:szCs w:val="24"/>
              </w:rPr>
              <w:t>Wyjaśnij skróty:</w:t>
            </w:r>
            <w:r>
              <w:rPr>
                <w:szCs w:val="24"/>
              </w:rPr>
              <w:t xml:space="preserve"> </w:t>
            </w:r>
            <w:r w:rsidRPr="00342520">
              <w:rPr>
                <w:szCs w:val="24"/>
              </w:rPr>
              <w:t>IPX oraz SPX</w:t>
            </w:r>
          </w:p>
          <w:p w:rsidR="00342520" w:rsidRDefault="00043E54" w:rsidP="00342520">
            <w:pPr>
              <w:pStyle w:val="Bezodstpw"/>
              <w:numPr>
                <w:ilvl w:val="0"/>
                <w:numId w:val="20"/>
              </w:numPr>
              <w:jc w:val="left"/>
              <w:rPr>
                <w:szCs w:val="24"/>
              </w:rPr>
            </w:pPr>
            <w:r>
              <w:rPr>
                <w:szCs w:val="24"/>
              </w:rPr>
              <w:t>Odpowiedz na pytanie d</w:t>
            </w:r>
            <w:r w:rsidR="00342520" w:rsidRPr="00342520">
              <w:rPr>
                <w:szCs w:val="24"/>
              </w:rPr>
              <w:t>laczego protokół IPX/SPX jest już rzadziej stosowany?</w:t>
            </w:r>
          </w:p>
          <w:p w:rsidR="00342520" w:rsidRDefault="00342520" w:rsidP="00342520">
            <w:pPr>
              <w:pStyle w:val="Bezodstpw"/>
              <w:jc w:val="left"/>
              <w:rPr>
                <w:szCs w:val="24"/>
              </w:rPr>
            </w:pPr>
          </w:p>
          <w:p w:rsidR="00342520" w:rsidRPr="00043E54" w:rsidRDefault="00342520" w:rsidP="00342520">
            <w:pPr>
              <w:pStyle w:val="Bezodstpw"/>
              <w:jc w:val="left"/>
              <w:rPr>
                <w:rFonts w:cstheme="majorHAnsi"/>
                <w:b/>
                <w:szCs w:val="24"/>
              </w:rPr>
            </w:pPr>
            <w:r w:rsidRPr="00763A95">
              <w:rPr>
                <w:rFonts w:cstheme="majorHAnsi"/>
                <w:szCs w:val="24"/>
              </w:rPr>
              <w:t xml:space="preserve">Skan bądź zdjęcie zeszytu proszę wysłać do dnia: </w:t>
            </w:r>
            <w:r w:rsidRPr="00763A95">
              <w:rPr>
                <w:rFonts w:cstheme="majorHAnsi"/>
                <w:b/>
                <w:sz w:val="28"/>
                <w:szCs w:val="24"/>
              </w:rPr>
              <w:t>2</w:t>
            </w:r>
            <w:r>
              <w:rPr>
                <w:rFonts w:cstheme="majorHAnsi"/>
                <w:b/>
                <w:sz w:val="28"/>
                <w:szCs w:val="24"/>
              </w:rPr>
              <w:t>8</w:t>
            </w:r>
            <w:r w:rsidRPr="00763A95">
              <w:rPr>
                <w:rFonts w:cstheme="majorHAnsi"/>
                <w:b/>
                <w:sz w:val="28"/>
                <w:szCs w:val="24"/>
              </w:rPr>
              <w:t>.09.2020</w:t>
            </w:r>
            <w:r w:rsidRPr="00763A95">
              <w:rPr>
                <w:rFonts w:cstheme="majorHAnsi"/>
                <w:szCs w:val="24"/>
              </w:rPr>
              <w:t xml:space="preserve"> </w:t>
            </w:r>
            <w:proofErr w:type="gramStart"/>
            <w:r w:rsidRPr="00763A95">
              <w:rPr>
                <w:rFonts w:cstheme="majorHAnsi"/>
                <w:szCs w:val="24"/>
              </w:rPr>
              <w:t>na</w:t>
            </w:r>
            <w:proofErr w:type="gramEnd"/>
            <w:r w:rsidRPr="00763A95">
              <w:rPr>
                <w:rFonts w:cstheme="majorHAnsi"/>
                <w:szCs w:val="24"/>
              </w:rPr>
              <w:t xml:space="preserve"> adres mailowy </w:t>
            </w:r>
            <w:r w:rsidRPr="00763A95">
              <w:rPr>
                <w:rFonts w:cstheme="majorHAnsi"/>
                <w:b/>
                <w:color w:val="FF0000"/>
                <w:sz w:val="32"/>
                <w:szCs w:val="24"/>
              </w:rPr>
              <w:t>k.pasiut@ptz.</w:t>
            </w:r>
            <w:proofErr w:type="gramStart"/>
            <w:r w:rsidRPr="00763A95">
              <w:rPr>
                <w:rFonts w:cstheme="majorHAnsi"/>
                <w:b/>
                <w:color w:val="FF0000"/>
                <w:sz w:val="32"/>
                <w:szCs w:val="24"/>
              </w:rPr>
              <w:t>edu</w:t>
            </w:r>
            <w:proofErr w:type="gramEnd"/>
            <w:r w:rsidRPr="00763A95">
              <w:rPr>
                <w:rFonts w:cstheme="majorHAnsi"/>
                <w:b/>
                <w:color w:val="FF0000"/>
                <w:sz w:val="32"/>
                <w:szCs w:val="24"/>
              </w:rPr>
              <w:t>.</w:t>
            </w:r>
            <w:proofErr w:type="gramStart"/>
            <w:r w:rsidRPr="00763A95">
              <w:rPr>
                <w:rFonts w:cstheme="majorHAnsi"/>
                <w:b/>
                <w:color w:val="FF0000"/>
                <w:sz w:val="32"/>
                <w:szCs w:val="24"/>
              </w:rPr>
              <w:t>pl</w:t>
            </w:r>
            <w:proofErr w:type="gramEnd"/>
            <w:r w:rsidRPr="00763A95">
              <w:rPr>
                <w:rFonts w:cstheme="majorHAnsi"/>
                <w:szCs w:val="24"/>
              </w:rPr>
              <w:t xml:space="preserve">. </w:t>
            </w:r>
            <w:r w:rsidRPr="00763A95">
              <w:rPr>
                <w:rFonts w:cstheme="majorHAnsi"/>
                <w:b/>
                <w:szCs w:val="24"/>
              </w:rPr>
              <w:t>PRZEKONWETUJ PLIK TEKSTOWY DO FORMATU PDF!</w:t>
            </w:r>
          </w:p>
          <w:p w:rsidR="00342520" w:rsidRPr="00763A95" w:rsidRDefault="00342520" w:rsidP="00342520">
            <w:pPr>
              <w:pStyle w:val="Bezodstpw"/>
              <w:jc w:val="left"/>
              <w:rPr>
                <w:rFonts w:cstheme="majorHAnsi"/>
                <w:szCs w:val="24"/>
              </w:rPr>
            </w:pPr>
            <w:r w:rsidRPr="00763A95">
              <w:rPr>
                <w:rFonts w:cstheme="majorHAnsi"/>
                <w:szCs w:val="24"/>
              </w:rPr>
              <w:t xml:space="preserve">PLIK W FORMACIE </w:t>
            </w:r>
            <w:r w:rsidRPr="00763A95">
              <w:rPr>
                <w:rFonts w:cstheme="majorHAnsi"/>
                <w:b/>
                <w:color w:val="FF0000"/>
                <w:sz w:val="32"/>
                <w:szCs w:val="24"/>
              </w:rPr>
              <w:t>PDF</w:t>
            </w:r>
            <w:r w:rsidRPr="00763A95">
              <w:rPr>
                <w:rFonts w:cstheme="majorHAnsi"/>
                <w:color w:val="FF0000"/>
                <w:sz w:val="32"/>
                <w:szCs w:val="24"/>
              </w:rPr>
              <w:t xml:space="preserve"> </w:t>
            </w:r>
            <w:r w:rsidRPr="00763A95">
              <w:rPr>
                <w:rFonts w:cstheme="majorHAnsi"/>
                <w:szCs w:val="24"/>
              </w:rPr>
              <w:t>PROSZĘ DOKŁADNIE OPISAĆ:</w:t>
            </w:r>
          </w:p>
          <w:p w:rsidR="00342520" w:rsidRPr="00043E54" w:rsidRDefault="00342520" w:rsidP="00342520">
            <w:pPr>
              <w:pStyle w:val="Bezodstpw"/>
              <w:jc w:val="left"/>
              <w:rPr>
                <w:rFonts w:cstheme="majorHAnsi"/>
                <w:b/>
                <w:sz w:val="28"/>
                <w:szCs w:val="28"/>
                <w:u w:val="single"/>
              </w:rPr>
            </w:pPr>
            <w:r w:rsidRPr="00043E54">
              <w:rPr>
                <w:rFonts w:cstheme="majorHAnsi"/>
                <w:b/>
                <w:sz w:val="28"/>
                <w:szCs w:val="28"/>
                <w:u w:val="single"/>
              </w:rPr>
              <w:t>KLASA_PRZEDMIOT_IMIĘ_NAZWISKO_DATA LEKCJI</w:t>
            </w:r>
          </w:p>
          <w:p w:rsidR="00342520" w:rsidRPr="00763A95" w:rsidRDefault="00342520" w:rsidP="00342520">
            <w:pPr>
              <w:pStyle w:val="Bezodstpw"/>
              <w:jc w:val="left"/>
              <w:rPr>
                <w:rFonts w:cstheme="majorHAnsi"/>
                <w:sz w:val="30"/>
                <w:szCs w:val="30"/>
              </w:rPr>
            </w:pPr>
            <w:r w:rsidRPr="00763A95">
              <w:rPr>
                <w:rFonts w:cstheme="majorHAnsi"/>
                <w:sz w:val="30"/>
                <w:szCs w:val="30"/>
              </w:rPr>
              <w:t xml:space="preserve">Np.: </w:t>
            </w:r>
            <w:r>
              <w:rPr>
                <w:rFonts w:cstheme="majorHAnsi"/>
                <w:sz w:val="30"/>
                <w:szCs w:val="30"/>
              </w:rPr>
              <w:t>1B</w:t>
            </w:r>
            <w:r w:rsidRPr="00763A95">
              <w:rPr>
                <w:rFonts w:cstheme="majorHAnsi"/>
                <w:sz w:val="30"/>
                <w:szCs w:val="30"/>
              </w:rPr>
              <w:t>_</w:t>
            </w:r>
            <w:r>
              <w:rPr>
                <w:rFonts w:cstheme="majorHAnsi"/>
                <w:sz w:val="30"/>
                <w:szCs w:val="30"/>
              </w:rPr>
              <w:t>EUSIP</w:t>
            </w:r>
            <w:r w:rsidRPr="00763A95">
              <w:rPr>
                <w:rFonts w:cstheme="majorHAnsi"/>
                <w:sz w:val="30"/>
                <w:szCs w:val="30"/>
              </w:rPr>
              <w:t>_JAN_KOWALSKI_16.09.2020</w:t>
            </w:r>
          </w:p>
          <w:p w:rsidR="00342520" w:rsidRPr="00EC056F" w:rsidRDefault="00342520" w:rsidP="00342520">
            <w:pPr>
              <w:pStyle w:val="Bezodstpw"/>
              <w:jc w:val="left"/>
              <w:rPr>
                <w:rFonts w:cstheme="majorHAnsi"/>
                <w:i/>
                <w:szCs w:val="24"/>
              </w:rPr>
            </w:pPr>
            <w:r w:rsidRPr="00763A95">
              <w:rPr>
                <w:rFonts w:cstheme="majorHAnsi"/>
                <w:i/>
                <w:szCs w:val="24"/>
              </w:rPr>
              <w:t xml:space="preserve">W TEMACIE WIADOMOŚCI E-MAIL PROSZĘ WPISAĆ SWOJE NAZWISKO, KLASĘ ORAZ NAZWĘ PRZEDMIOTU </w:t>
            </w:r>
          </w:p>
          <w:p w:rsidR="00342520" w:rsidRPr="00043E54" w:rsidRDefault="00342520" w:rsidP="00043E54">
            <w:pPr>
              <w:pStyle w:val="Bezodstpw"/>
              <w:jc w:val="center"/>
              <w:rPr>
                <w:sz w:val="28"/>
                <w:szCs w:val="28"/>
              </w:rPr>
            </w:pPr>
            <w:r w:rsidRPr="00043E54">
              <w:rPr>
                <w:rFonts w:cstheme="majorHAnsi"/>
                <w:b/>
                <w:sz w:val="28"/>
                <w:szCs w:val="28"/>
              </w:rPr>
              <w:t>POWODZENIA</w:t>
            </w:r>
            <w:r w:rsidRPr="00043E54">
              <w:rPr>
                <w:rFonts w:cstheme="majorHAnsi"/>
                <w:b/>
                <w:sz w:val="28"/>
                <w:szCs w:val="28"/>
              </w:rPr>
              <w:sym w:font="Wingdings" w:char="F04A"/>
            </w:r>
            <w:r w:rsidR="006904D0">
              <w:rPr>
                <w:sz w:val="28"/>
                <w:szCs w:val="28"/>
              </w:rPr>
              <w:t xml:space="preserve"> </w:t>
            </w:r>
          </w:p>
        </w:tc>
      </w:tr>
    </w:tbl>
    <w:p w:rsidR="00342520" w:rsidRDefault="00342520" w:rsidP="00043E54">
      <w:pPr>
        <w:pStyle w:val="Bezodstpw"/>
        <w:jc w:val="left"/>
        <w:rPr>
          <w:b/>
          <w:szCs w:val="24"/>
        </w:rPr>
      </w:pPr>
    </w:p>
    <w:sectPr w:rsidR="00342520">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18" w:rsidRDefault="00B05518" w:rsidP="00981C7B">
      <w:pPr>
        <w:spacing w:after="0" w:line="240" w:lineRule="auto"/>
      </w:pPr>
      <w:r>
        <w:separator/>
      </w:r>
    </w:p>
  </w:endnote>
  <w:endnote w:type="continuationSeparator" w:id="0">
    <w:p w:rsidR="00B05518" w:rsidRDefault="00B05518" w:rsidP="0098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18" w:rsidRDefault="00B05518" w:rsidP="00981C7B">
      <w:pPr>
        <w:spacing w:after="0" w:line="240" w:lineRule="auto"/>
      </w:pPr>
      <w:r>
        <w:separator/>
      </w:r>
    </w:p>
  </w:footnote>
  <w:footnote w:type="continuationSeparator" w:id="0">
    <w:p w:rsidR="00B05518" w:rsidRDefault="00B05518" w:rsidP="0098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7B" w:rsidRPr="00981C7B" w:rsidRDefault="00981C7B">
    <w:pPr>
      <w:pStyle w:val="Nagwek"/>
      <w:rPr>
        <w:rFonts w:asciiTheme="majorHAnsi" w:hAnsiTheme="majorHAnsi" w:cstheme="majorHAnsi"/>
        <w:b/>
        <w:i/>
        <w:sz w:val="30"/>
        <w:szCs w:val="30"/>
      </w:rPr>
    </w:pPr>
    <w:r w:rsidRPr="00981C7B">
      <w:rPr>
        <w:rFonts w:asciiTheme="majorHAnsi" w:hAnsiTheme="majorHAnsi" w:cstheme="majorHAnsi"/>
        <w:b/>
        <w:i/>
        <w:sz w:val="30"/>
        <w:szCs w:val="30"/>
      </w:rPr>
      <w:t>MIKLSK 22.10.2020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E23"/>
    <w:multiLevelType w:val="hybridMultilevel"/>
    <w:tmpl w:val="84F2C2C2"/>
    <w:lvl w:ilvl="0" w:tplc="E8A232F6">
      <w:start w:val="1"/>
      <w:numFmt w:val="decimal"/>
      <w:lvlText w:val="%1."/>
      <w:lvlJc w:val="left"/>
      <w:pPr>
        <w:ind w:left="1116" w:hanging="360"/>
      </w:pPr>
      <w:rPr>
        <w:rFonts w:hint="default"/>
      </w:r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1" w15:restartNumberingAfterBreak="0">
    <w:nsid w:val="03B4331A"/>
    <w:multiLevelType w:val="hybridMultilevel"/>
    <w:tmpl w:val="201C5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42DF1"/>
    <w:multiLevelType w:val="hybridMultilevel"/>
    <w:tmpl w:val="44EC9A5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 w15:restartNumberingAfterBreak="0">
    <w:nsid w:val="19660E51"/>
    <w:multiLevelType w:val="hybridMultilevel"/>
    <w:tmpl w:val="CEC84686"/>
    <w:lvl w:ilvl="0" w:tplc="F1785124">
      <w:start w:val="1"/>
      <w:numFmt w:val="bullet"/>
      <w:lvlText w:val=""/>
      <w:lvlJc w:val="left"/>
      <w:pPr>
        <w:tabs>
          <w:tab w:val="num" w:pos="720"/>
        </w:tabs>
        <w:ind w:left="720" w:hanging="360"/>
      </w:pPr>
      <w:rPr>
        <w:rFonts w:ascii="Wingdings" w:hAnsi="Wingdings" w:hint="default"/>
      </w:rPr>
    </w:lvl>
    <w:lvl w:ilvl="1" w:tplc="5E36A53E">
      <w:numFmt w:val="bullet"/>
      <w:lvlText w:val=""/>
      <w:lvlJc w:val="left"/>
      <w:pPr>
        <w:tabs>
          <w:tab w:val="num" w:pos="1440"/>
        </w:tabs>
        <w:ind w:left="1440" w:hanging="360"/>
      </w:pPr>
      <w:rPr>
        <w:rFonts w:ascii="Wingdings" w:hAnsi="Wingdings" w:hint="default"/>
      </w:rPr>
    </w:lvl>
    <w:lvl w:ilvl="2" w:tplc="C51C6E4C" w:tentative="1">
      <w:start w:val="1"/>
      <w:numFmt w:val="bullet"/>
      <w:lvlText w:val=""/>
      <w:lvlJc w:val="left"/>
      <w:pPr>
        <w:tabs>
          <w:tab w:val="num" w:pos="2160"/>
        </w:tabs>
        <w:ind w:left="2160" w:hanging="360"/>
      </w:pPr>
      <w:rPr>
        <w:rFonts w:ascii="Wingdings" w:hAnsi="Wingdings" w:hint="default"/>
      </w:rPr>
    </w:lvl>
    <w:lvl w:ilvl="3" w:tplc="DBFC15AA" w:tentative="1">
      <w:start w:val="1"/>
      <w:numFmt w:val="bullet"/>
      <w:lvlText w:val=""/>
      <w:lvlJc w:val="left"/>
      <w:pPr>
        <w:tabs>
          <w:tab w:val="num" w:pos="2880"/>
        </w:tabs>
        <w:ind w:left="2880" w:hanging="360"/>
      </w:pPr>
      <w:rPr>
        <w:rFonts w:ascii="Wingdings" w:hAnsi="Wingdings" w:hint="default"/>
      </w:rPr>
    </w:lvl>
    <w:lvl w:ilvl="4" w:tplc="67BE7A9A" w:tentative="1">
      <w:start w:val="1"/>
      <w:numFmt w:val="bullet"/>
      <w:lvlText w:val=""/>
      <w:lvlJc w:val="left"/>
      <w:pPr>
        <w:tabs>
          <w:tab w:val="num" w:pos="3600"/>
        </w:tabs>
        <w:ind w:left="3600" w:hanging="360"/>
      </w:pPr>
      <w:rPr>
        <w:rFonts w:ascii="Wingdings" w:hAnsi="Wingdings" w:hint="default"/>
      </w:rPr>
    </w:lvl>
    <w:lvl w:ilvl="5" w:tplc="C2920870" w:tentative="1">
      <w:start w:val="1"/>
      <w:numFmt w:val="bullet"/>
      <w:lvlText w:val=""/>
      <w:lvlJc w:val="left"/>
      <w:pPr>
        <w:tabs>
          <w:tab w:val="num" w:pos="4320"/>
        </w:tabs>
        <w:ind w:left="4320" w:hanging="360"/>
      </w:pPr>
      <w:rPr>
        <w:rFonts w:ascii="Wingdings" w:hAnsi="Wingdings" w:hint="default"/>
      </w:rPr>
    </w:lvl>
    <w:lvl w:ilvl="6" w:tplc="FD8435EC" w:tentative="1">
      <w:start w:val="1"/>
      <w:numFmt w:val="bullet"/>
      <w:lvlText w:val=""/>
      <w:lvlJc w:val="left"/>
      <w:pPr>
        <w:tabs>
          <w:tab w:val="num" w:pos="5040"/>
        </w:tabs>
        <w:ind w:left="5040" w:hanging="360"/>
      </w:pPr>
      <w:rPr>
        <w:rFonts w:ascii="Wingdings" w:hAnsi="Wingdings" w:hint="default"/>
      </w:rPr>
    </w:lvl>
    <w:lvl w:ilvl="7" w:tplc="1B480756" w:tentative="1">
      <w:start w:val="1"/>
      <w:numFmt w:val="bullet"/>
      <w:lvlText w:val=""/>
      <w:lvlJc w:val="left"/>
      <w:pPr>
        <w:tabs>
          <w:tab w:val="num" w:pos="5760"/>
        </w:tabs>
        <w:ind w:left="5760" w:hanging="360"/>
      </w:pPr>
      <w:rPr>
        <w:rFonts w:ascii="Wingdings" w:hAnsi="Wingdings" w:hint="default"/>
      </w:rPr>
    </w:lvl>
    <w:lvl w:ilvl="8" w:tplc="CEA666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D6D40"/>
    <w:multiLevelType w:val="hybridMultilevel"/>
    <w:tmpl w:val="23C47F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CA06A75"/>
    <w:multiLevelType w:val="hybridMultilevel"/>
    <w:tmpl w:val="AE1E4672"/>
    <w:lvl w:ilvl="0" w:tplc="1AB8634C">
      <w:start w:val="1"/>
      <w:numFmt w:val="bullet"/>
      <w:lvlText w:val=""/>
      <w:lvlJc w:val="left"/>
      <w:pPr>
        <w:tabs>
          <w:tab w:val="num" w:pos="720"/>
        </w:tabs>
        <w:ind w:left="720" w:hanging="360"/>
      </w:pPr>
      <w:rPr>
        <w:rFonts w:ascii="Wingdings" w:hAnsi="Wingdings" w:hint="default"/>
      </w:rPr>
    </w:lvl>
    <w:lvl w:ilvl="1" w:tplc="D38E6EF8">
      <w:numFmt w:val="bullet"/>
      <w:lvlText w:val=""/>
      <w:lvlJc w:val="left"/>
      <w:pPr>
        <w:tabs>
          <w:tab w:val="num" w:pos="1440"/>
        </w:tabs>
        <w:ind w:left="1440" w:hanging="360"/>
      </w:pPr>
      <w:rPr>
        <w:rFonts w:ascii="Wingdings" w:hAnsi="Wingdings" w:hint="default"/>
      </w:rPr>
    </w:lvl>
    <w:lvl w:ilvl="2" w:tplc="A8BA8698" w:tentative="1">
      <w:start w:val="1"/>
      <w:numFmt w:val="bullet"/>
      <w:lvlText w:val=""/>
      <w:lvlJc w:val="left"/>
      <w:pPr>
        <w:tabs>
          <w:tab w:val="num" w:pos="2160"/>
        </w:tabs>
        <w:ind w:left="2160" w:hanging="360"/>
      </w:pPr>
      <w:rPr>
        <w:rFonts w:ascii="Wingdings" w:hAnsi="Wingdings" w:hint="default"/>
      </w:rPr>
    </w:lvl>
    <w:lvl w:ilvl="3" w:tplc="11F8A518" w:tentative="1">
      <w:start w:val="1"/>
      <w:numFmt w:val="bullet"/>
      <w:lvlText w:val=""/>
      <w:lvlJc w:val="left"/>
      <w:pPr>
        <w:tabs>
          <w:tab w:val="num" w:pos="2880"/>
        </w:tabs>
        <w:ind w:left="2880" w:hanging="360"/>
      </w:pPr>
      <w:rPr>
        <w:rFonts w:ascii="Wingdings" w:hAnsi="Wingdings" w:hint="default"/>
      </w:rPr>
    </w:lvl>
    <w:lvl w:ilvl="4" w:tplc="30CC8EA4" w:tentative="1">
      <w:start w:val="1"/>
      <w:numFmt w:val="bullet"/>
      <w:lvlText w:val=""/>
      <w:lvlJc w:val="left"/>
      <w:pPr>
        <w:tabs>
          <w:tab w:val="num" w:pos="3600"/>
        </w:tabs>
        <w:ind w:left="3600" w:hanging="360"/>
      </w:pPr>
      <w:rPr>
        <w:rFonts w:ascii="Wingdings" w:hAnsi="Wingdings" w:hint="default"/>
      </w:rPr>
    </w:lvl>
    <w:lvl w:ilvl="5" w:tplc="B040F60C" w:tentative="1">
      <w:start w:val="1"/>
      <w:numFmt w:val="bullet"/>
      <w:lvlText w:val=""/>
      <w:lvlJc w:val="left"/>
      <w:pPr>
        <w:tabs>
          <w:tab w:val="num" w:pos="4320"/>
        </w:tabs>
        <w:ind w:left="4320" w:hanging="360"/>
      </w:pPr>
      <w:rPr>
        <w:rFonts w:ascii="Wingdings" w:hAnsi="Wingdings" w:hint="default"/>
      </w:rPr>
    </w:lvl>
    <w:lvl w:ilvl="6" w:tplc="F20AF918" w:tentative="1">
      <w:start w:val="1"/>
      <w:numFmt w:val="bullet"/>
      <w:lvlText w:val=""/>
      <w:lvlJc w:val="left"/>
      <w:pPr>
        <w:tabs>
          <w:tab w:val="num" w:pos="5040"/>
        </w:tabs>
        <w:ind w:left="5040" w:hanging="360"/>
      </w:pPr>
      <w:rPr>
        <w:rFonts w:ascii="Wingdings" w:hAnsi="Wingdings" w:hint="default"/>
      </w:rPr>
    </w:lvl>
    <w:lvl w:ilvl="7" w:tplc="D60C2B0A" w:tentative="1">
      <w:start w:val="1"/>
      <w:numFmt w:val="bullet"/>
      <w:lvlText w:val=""/>
      <w:lvlJc w:val="left"/>
      <w:pPr>
        <w:tabs>
          <w:tab w:val="num" w:pos="5760"/>
        </w:tabs>
        <w:ind w:left="5760" w:hanging="360"/>
      </w:pPr>
      <w:rPr>
        <w:rFonts w:ascii="Wingdings" w:hAnsi="Wingdings" w:hint="default"/>
      </w:rPr>
    </w:lvl>
    <w:lvl w:ilvl="8" w:tplc="68C601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72963"/>
    <w:multiLevelType w:val="hybridMultilevel"/>
    <w:tmpl w:val="EB2A3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9972E1"/>
    <w:multiLevelType w:val="multilevel"/>
    <w:tmpl w:val="414672AE"/>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C96CE7"/>
    <w:multiLevelType w:val="hybridMultilevel"/>
    <w:tmpl w:val="57F24C9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9" w15:restartNumberingAfterBreak="0">
    <w:nsid w:val="29C77F8A"/>
    <w:multiLevelType w:val="hybridMultilevel"/>
    <w:tmpl w:val="43404FE6"/>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3B7548EA"/>
    <w:multiLevelType w:val="hybridMultilevel"/>
    <w:tmpl w:val="073E5A08"/>
    <w:lvl w:ilvl="0" w:tplc="7B4A2AA0">
      <w:start w:val="1"/>
      <w:numFmt w:val="bullet"/>
      <w:lvlText w:val=""/>
      <w:lvlJc w:val="left"/>
      <w:pPr>
        <w:tabs>
          <w:tab w:val="num" w:pos="720"/>
        </w:tabs>
        <w:ind w:left="720" w:hanging="360"/>
      </w:pPr>
      <w:rPr>
        <w:rFonts w:ascii="Wingdings" w:hAnsi="Wingdings" w:hint="default"/>
      </w:rPr>
    </w:lvl>
    <w:lvl w:ilvl="1" w:tplc="871E08F2" w:tentative="1">
      <w:start w:val="1"/>
      <w:numFmt w:val="bullet"/>
      <w:lvlText w:val=""/>
      <w:lvlJc w:val="left"/>
      <w:pPr>
        <w:tabs>
          <w:tab w:val="num" w:pos="1440"/>
        </w:tabs>
        <w:ind w:left="1440" w:hanging="360"/>
      </w:pPr>
      <w:rPr>
        <w:rFonts w:ascii="Wingdings" w:hAnsi="Wingdings" w:hint="default"/>
      </w:rPr>
    </w:lvl>
    <w:lvl w:ilvl="2" w:tplc="77E89570" w:tentative="1">
      <w:start w:val="1"/>
      <w:numFmt w:val="bullet"/>
      <w:lvlText w:val=""/>
      <w:lvlJc w:val="left"/>
      <w:pPr>
        <w:tabs>
          <w:tab w:val="num" w:pos="2160"/>
        </w:tabs>
        <w:ind w:left="2160" w:hanging="360"/>
      </w:pPr>
      <w:rPr>
        <w:rFonts w:ascii="Wingdings" w:hAnsi="Wingdings" w:hint="default"/>
      </w:rPr>
    </w:lvl>
    <w:lvl w:ilvl="3" w:tplc="4CE8E1FA" w:tentative="1">
      <w:start w:val="1"/>
      <w:numFmt w:val="bullet"/>
      <w:lvlText w:val=""/>
      <w:lvlJc w:val="left"/>
      <w:pPr>
        <w:tabs>
          <w:tab w:val="num" w:pos="2880"/>
        </w:tabs>
        <w:ind w:left="2880" w:hanging="360"/>
      </w:pPr>
      <w:rPr>
        <w:rFonts w:ascii="Wingdings" w:hAnsi="Wingdings" w:hint="default"/>
      </w:rPr>
    </w:lvl>
    <w:lvl w:ilvl="4" w:tplc="D66A5860" w:tentative="1">
      <w:start w:val="1"/>
      <w:numFmt w:val="bullet"/>
      <w:lvlText w:val=""/>
      <w:lvlJc w:val="left"/>
      <w:pPr>
        <w:tabs>
          <w:tab w:val="num" w:pos="3600"/>
        </w:tabs>
        <w:ind w:left="3600" w:hanging="360"/>
      </w:pPr>
      <w:rPr>
        <w:rFonts w:ascii="Wingdings" w:hAnsi="Wingdings" w:hint="default"/>
      </w:rPr>
    </w:lvl>
    <w:lvl w:ilvl="5" w:tplc="C48018DC" w:tentative="1">
      <w:start w:val="1"/>
      <w:numFmt w:val="bullet"/>
      <w:lvlText w:val=""/>
      <w:lvlJc w:val="left"/>
      <w:pPr>
        <w:tabs>
          <w:tab w:val="num" w:pos="4320"/>
        </w:tabs>
        <w:ind w:left="4320" w:hanging="360"/>
      </w:pPr>
      <w:rPr>
        <w:rFonts w:ascii="Wingdings" w:hAnsi="Wingdings" w:hint="default"/>
      </w:rPr>
    </w:lvl>
    <w:lvl w:ilvl="6" w:tplc="FC26ECBA" w:tentative="1">
      <w:start w:val="1"/>
      <w:numFmt w:val="bullet"/>
      <w:lvlText w:val=""/>
      <w:lvlJc w:val="left"/>
      <w:pPr>
        <w:tabs>
          <w:tab w:val="num" w:pos="5040"/>
        </w:tabs>
        <w:ind w:left="5040" w:hanging="360"/>
      </w:pPr>
      <w:rPr>
        <w:rFonts w:ascii="Wingdings" w:hAnsi="Wingdings" w:hint="default"/>
      </w:rPr>
    </w:lvl>
    <w:lvl w:ilvl="7" w:tplc="281072B0" w:tentative="1">
      <w:start w:val="1"/>
      <w:numFmt w:val="bullet"/>
      <w:lvlText w:val=""/>
      <w:lvlJc w:val="left"/>
      <w:pPr>
        <w:tabs>
          <w:tab w:val="num" w:pos="5760"/>
        </w:tabs>
        <w:ind w:left="5760" w:hanging="360"/>
      </w:pPr>
      <w:rPr>
        <w:rFonts w:ascii="Wingdings" w:hAnsi="Wingdings" w:hint="default"/>
      </w:rPr>
    </w:lvl>
    <w:lvl w:ilvl="8" w:tplc="3C40C3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D4945"/>
    <w:multiLevelType w:val="multilevel"/>
    <w:tmpl w:val="96CA6F14"/>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9050C8"/>
    <w:multiLevelType w:val="hybridMultilevel"/>
    <w:tmpl w:val="C1E61E2E"/>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3" w15:restartNumberingAfterBreak="0">
    <w:nsid w:val="48CA2353"/>
    <w:multiLevelType w:val="multilevel"/>
    <w:tmpl w:val="BABE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861FEF"/>
    <w:multiLevelType w:val="hybridMultilevel"/>
    <w:tmpl w:val="7356257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15:restartNumberingAfterBreak="0">
    <w:nsid w:val="5786728B"/>
    <w:multiLevelType w:val="hybridMultilevel"/>
    <w:tmpl w:val="4388165A"/>
    <w:lvl w:ilvl="0" w:tplc="E1F27E70">
      <w:start w:val="1"/>
      <w:numFmt w:val="bullet"/>
      <w:lvlText w:val=""/>
      <w:lvlJc w:val="left"/>
      <w:pPr>
        <w:tabs>
          <w:tab w:val="num" w:pos="720"/>
        </w:tabs>
        <w:ind w:left="720" w:hanging="360"/>
      </w:pPr>
      <w:rPr>
        <w:rFonts w:ascii="Wingdings" w:hAnsi="Wingdings" w:hint="default"/>
      </w:rPr>
    </w:lvl>
    <w:lvl w:ilvl="1" w:tplc="2FC63AA2">
      <w:numFmt w:val="bullet"/>
      <w:lvlText w:val=""/>
      <w:lvlJc w:val="left"/>
      <w:pPr>
        <w:tabs>
          <w:tab w:val="num" w:pos="1440"/>
        </w:tabs>
        <w:ind w:left="1440" w:hanging="360"/>
      </w:pPr>
      <w:rPr>
        <w:rFonts w:ascii="Wingdings" w:hAnsi="Wingdings" w:hint="default"/>
      </w:rPr>
    </w:lvl>
    <w:lvl w:ilvl="2" w:tplc="B6A0D0E0" w:tentative="1">
      <w:start w:val="1"/>
      <w:numFmt w:val="bullet"/>
      <w:lvlText w:val=""/>
      <w:lvlJc w:val="left"/>
      <w:pPr>
        <w:tabs>
          <w:tab w:val="num" w:pos="2160"/>
        </w:tabs>
        <w:ind w:left="2160" w:hanging="360"/>
      </w:pPr>
      <w:rPr>
        <w:rFonts w:ascii="Wingdings" w:hAnsi="Wingdings" w:hint="default"/>
      </w:rPr>
    </w:lvl>
    <w:lvl w:ilvl="3" w:tplc="A986286A" w:tentative="1">
      <w:start w:val="1"/>
      <w:numFmt w:val="bullet"/>
      <w:lvlText w:val=""/>
      <w:lvlJc w:val="left"/>
      <w:pPr>
        <w:tabs>
          <w:tab w:val="num" w:pos="2880"/>
        </w:tabs>
        <w:ind w:left="2880" w:hanging="360"/>
      </w:pPr>
      <w:rPr>
        <w:rFonts w:ascii="Wingdings" w:hAnsi="Wingdings" w:hint="default"/>
      </w:rPr>
    </w:lvl>
    <w:lvl w:ilvl="4" w:tplc="B380DC4E" w:tentative="1">
      <w:start w:val="1"/>
      <w:numFmt w:val="bullet"/>
      <w:lvlText w:val=""/>
      <w:lvlJc w:val="left"/>
      <w:pPr>
        <w:tabs>
          <w:tab w:val="num" w:pos="3600"/>
        </w:tabs>
        <w:ind w:left="3600" w:hanging="360"/>
      </w:pPr>
      <w:rPr>
        <w:rFonts w:ascii="Wingdings" w:hAnsi="Wingdings" w:hint="default"/>
      </w:rPr>
    </w:lvl>
    <w:lvl w:ilvl="5" w:tplc="286C1AFE" w:tentative="1">
      <w:start w:val="1"/>
      <w:numFmt w:val="bullet"/>
      <w:lvlText w:val=""/>
      <w:lvlJc w:val="left"/>
      <w:pPr>
        <w:tabs>
          <w:tab w:val="num" w:pos="4320"/>
        </w:tabs>
        <w:ind w:left="4320" w:hanging="360"/>
      </w:pPr>
      <w:rPr>
        <w:rFonts w:ascii="Wingdings" w:hAnsi="Wingdings" w:hint="default"/>
      </w:rPr>
    </w:lvl>
    <w:lvl w:ilvl="6" w:tplc="E126298A" w:tentative="1">
      <w:start w:val="1"/>
      <w:numFmt w:val="bullet"/>
      <w:lvlText w:val=""/>
      <w:lvlJc w:val="left"/>
      <w:pPr>
        <w:tabs>
          <w:tab w:val="num" w:pos="5040"/>
        </w:tabs>
        <w:ind w:left="5040" w:hanging="360"/>
      </w:pPr>
      <w:rPr>
        <w:rFonts w:ascii="Wingdings" w:hAnsi="Wingdings" w:hint="default"/>
      </w:rPr>
    </w:lvl>
    <w:lvl w:ilvl="7" w:tplc="189C56D4" w:tentative="1">
      <w:start w:val="1"/>
      <w:numFmt w:val="bullet"/>
      <w:lvlText w:val=""/>
      <w:lvlJc w:val="left"/>
      <w:pPr>
        <w:tabs>
          <w:tab w:val="num" w:pos="5760"/>
        </w:tabs>
        <w:ind w:left="5760" w:hanging="360"/>
      </w:pPr>
      <w:rPr>
        <w:rFonts w:ascii="Wingdings" w:hAnsi="Wingdings" w:hint="default"/>
      </w:rPr>
    </w:lvl>
    <w:lvl w:ilvl="8" w:tplc="9E5009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314890"/>
    <w:multiLevelType w:val="hybridMultilevel"/>
    <w:tmpl w:val="EB50EE46"/>
    <w:lvl w:ilvl="0" w:tplc="7BC6DFE8">
      <w:start w:val="1"/>
      <w:numFmt w:val="bullet"/>
      <w:lvlText w:val=""/>
      <w:lvlJc w:val="left"/>
      <w:pPr>
        <w:tabs>
          <w:tab w:val="num" w:pos="720"/>
        </w:tabs>
        <w:ind w:left="720" w:hanging="360"/>
      </w:pPr>
      <w:rPr>
        <w:rFonts w:ascii="Wingdings" w:hAnsi="Wingdings" w:hint="default"/>
      </w:rPr>
    </w:lvl>
    <w:lvl w:ilvl="1" w:tplc="7338B304">
      <w:numFmt w:val="bullet"/>
      <w:lvlText w:val=""/>
      <w:lvlJc w:val="left"/>
      <w:pPr>
        <w:tabs>
          <w:tab w:val="num" w:pos="1440"/>
        </w:tabs>
        <w:ind w:left="1440" w:hanging="360"/>
      </w:pPr>
      <w:rPr>
        <w:rFonts w:ascii="Wingdings" w:hAnsi="Wingdings" w:hint="default"/>
      </w:rPr>
    </w:lvl>
    <w:lvl w:ilvl="2" w:tplc="20A0E980" w:tentative="1">
      <w:start w:val="1"/>
      <w:numFmt w:val="bullet"/>
      <w:lvlText w:val=""/>
      <w:lvlJc w:val="left"/>
      <w:pPr>
        <w:tabs>
          <w:tab w:val="num" w:pos="2160"/>
        </w:tabs>
        <w:ind w:left="2160" w:hanging="360"/>
      </w:pPr>
      <w:rPr>
        <w:rFonts w:ascii="Wingdings" w:hAnsi="Wingdings" w:hint="default"/>
      </w:rPr>
    </w:lvl>
    <w:lvl w:ilvl="3" w:tplc="56E860F6" w:tentative="1">
      <w:start w:val="1"/>
      <w:numFmt w:val="bullet"/>
      <w:lvlText w:val=""/>
      <w:lvlJc w:val="left"/>
      <w:pPr>
        <w:tabs>
          <w:tab w:val="num" w:pos="2880"/>
        </w:tabs>
        <w:ind w:left="2880" w:hanging="360"/>
      </w:pPr>
      <w:rPr>
        <w:rFonts w:ascii="Wingdings" w:hAnsi="Wingdings" w:hint="default"/>
      </w:rPr>
    </w:lvl>
    <w:lvl w:ilvl="4" w:tplc="34C82B9C" w:tentative="1">
      <w:start w:val="1"/>
      <w:numFmt w:val="bullet"/>
      <w:lvlText w:val=""/>
      <w:lvlJc w:val="left"/>
      <w:pPr>
        <w:tabs>
          <w:tab w:val="num" w:pos="3600"/>
        </w:tabs>
        <w:ind w:left="3600" w:hanging="360"/>
      </w:pPr>
      <w:rPr>
        <w:rFonts w:ascii="Wingdings" w:hAnsi="Wingdings" w:hint="default"/>
      </w:rPr>
    </w:lvl>
    <w:lvl w:ilvl="5" w:tplc="513CBC0C" w:tentative="1">
      <w:start w:val="1"/>
      <w:numFmt w:val="bullet"/>
      <w:lvlText w:val=""/>
      <w:lvlJc w:val="left"/>
      <w:pPr>
        <w:tabs>
          <w:tab w:val="num" w:pos="4320"/>
        </w:tabs>
        <w:ind w:left="4320" w:hanging="360"/>
      </w:pPr>
      <w:rPr>
        <w:rFonts w:ascii="Wingdings" w:hAnsi="Wingdings" w:hint="default"/>
      </w:rPr>
    </w:lvl>
    <w:lvl w:ilvl="6" w:tplc="C1CC6670" w:tentative="1">
      <w:start w:val="1"/>
      <w:numFmt w:val="bullet"/>
      <w:lvlText w:val=""/>
      <w:lvlJc w:val="left"/>
      <w:pPr>
        <w:tabs>
          <w:tab w:val="num" w:pos="5040"/>
        </w:tabs>
        <w:ind w:left="5040" w:hanging="360"/>
      </w:pPr>
      <w:rPr>
        <w:rFonts w:ascii="Wingdings" w:hAnsi="Wingdings" w:hint="default"/>
      </w:rPr>
    </w:lvl>
    <w:lvl w:ilvl="7" w:tplc="5696160A" w:tentative="1">
      <w:start w:val="1"/>
      <w:numFmt w:val="bullet"/>
      <w:lvlText w:val=""/>
      <w:lvlJc w:val="left"/>
      <w:pPr>
        <w:tabs>
          <w:tab w:val="num" w:pos="5760"/>
        </w:tabs>
        <w:ind w:left="5760" w:hanging="360"/>
      </w:pPr>
      <w:rPr>
        <w:rFonts w:ascii="Wingdings" w:hAnsi="Wingdings" w:hint="default"/>
      </w:rPr>
    </w:lvl>
    <w:lvl w:ilvl="8" w:tplc="F4D666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92910"/>
    <w:multiLevelType w:val="hybridMultilevel"/>
    <w:tmpl w:val="E78432F6"/>
    <w:lvl w:ilvl="0" w:tplc="6A56001A">
      <w:start w:val="1"/>
      <w:numFmt w:val="bullet"/>
      <w:lvlText w:val=""/>
      <w:lvlJc w:val="left"/>
      <w:pPr>
        <w:tabs>
          <w:tab w:val="num" w:pos="720"/>
        </w:tabs>
        <w:ind w:left="720" w:hanging="360"/>
      </w:pPr>
      <w:rPr>
        <w:rFonts w:ascii="Wingdings" w:hAnsi="Wingdings" w:hint="default"/>
      </w:rPr>
    </w:lvl>
    <w:lvl w:ilvl="1" w:tplc="3E76A7A2">
      <w:numFmt w:val="bullet"/>
      <w:lvlText w:val=""/>
      <w:lvlJc w:val="left"/>
      <w:pPr>
        <w:tabs>
          <w:tab w:val="num" w:pos="1440"/>
        </w:tabs>
        <w:ind w:left="1440" w:hanging="360"/>
      </w:pPr>
      <w:rPr>
        <w:rFonts w:ascii="Wingdings" w:hAnsi="Wingdings" w:hint="default"/>
      </w:rPr>
    </w:lvl>
    <w:lvl w:ilvl="2" w:tplc="7696FB6A" w:tentative="1">
      <w:start w:val="1"/>
      <w:numFmt w:val="bullet"/>
      <w:lvlText w:val=""/>
      <w:lvlJc w:val="left"/>
      <w:pPr>
        <w:tabs>
          <w:tab w:val="num" w:pos="2160"/>
        </w:tabs>
        <w:ind w:left="2160" w:hanging="360"/>
      </w:pPr>
      <w:rPr>
        <w:rFonts w:ascii="Wingdings" w:hAnsi="Wingdings" w:hint="default"/>
      </w:rPr>
    </w:lvl>
    <w:lvl w:ilvl="3" w:tplc="A93011E4" w:tentative="1">
      <w:start w:val="1"/>
      <w:numFmt w:val="bullet"/>
      <w:lvlText w:val=""/>
      <w:lvlJc w:val="left"/>
      <w:pPr>
        <w:tabs>
          <w:tab w:val="num" w:pos="2880"/>
        </w:tabs>
        <w:ind w:left="2880" w:hanging="360"/>
      </w:pPr>
      <w:rPr>
        <w:rFonts w:ascii="Wingdings" w:hAnsi="Wingdings" w:hint="default"/>
      </w:rPr>
    </w:lvl>
    <w:lvl w:ilvl="4" w:tplc="AA6EB24C" w:tentative="1">
      <w:start w:val="1"/>
      <w:numFmt w:val="bullet"/>
      <w:lvlText w:val=""/>
      <w:lvlJc w:val="left"/>
      <w:pPr>
        <w:tabs>
          <w:tab w:val="num" w:pos="3600"/>
        </w:tabs>
        <w:ind w:left="3600" w:hanging="360"/>
      </w:pPr>
      <w:rPr>
        <w:rFonts w:ascii="Wingdings" w:hAnsi="Wingdings" w:hint="default"/>
      </w:rPr>
    </w:lvl>
    <w:lvl w:ilvl="5" w:tplc="89481370" w:tentative="1">
      <w:start w:val="1"/>
      <w:numFmt w:val="bullet"/>
      <w:lvlText w:val=""/>
      <w:lvlJc w:val="left"/>
      <w:pPr>
        <w:tabs>
          <w:tab w:val="num" w:pos="4320"/>
        </w:tabs>
        <w:ind w:left="4320" w:hanging="360"/>
      </w:pPr>
      <w:rPr>
        <w:rFonts w:ascii="Wingdings" w:hAnsi="Wingdings" w:hint="default"/>
      </w:rPr>
    </w:lvl>
    <w:lvl w:ilvl="6" w:tplc="1EA02D2C" w:tentative="1">
      <w:start w:val="1"/>
      <w:numFmt w:val="bullet"/>
      <w:lvlText w:val=""/>
      <w:lvlJc w:val="left"/>
      <w:pPr>
        <w:tabs>
          <w:tab w:val="num" w:pos="5040"/>
        </w:tabs>
        <w:ind w:left="5040" w:hanging="360"/>
      </w:pPr>
      <w:rPr>
        <w:rFonts w:ascii="Wingdings" w:hAnsi="Wingdings" w:hint="default"/>
      </w:rPr>
    </w:lvl>
    <w:lvl w:ilvl="7" w:tplc="7BE805F0" w:tentative="1">
      <w:start w:val="1"/>
      <w:numFmt w:val="bullet"/>
      <w:lvlText w:val=""/>
      <w:lvlJc w:val="left"/>
      <w:pPr>
        <w:tabs>
          <w:tab w:val="num" w:pos="5760"/>
        </w:tabs>
        <w:ind w:left="5760" w:hanging="360"/>
      </w:pPr>
      <w:rPr>
        <w:rFonts w:ascii="Wingdings" w:hAnsi="Wingdings" w:hint="default"/>
      </w:rPr>
    </w:lvl>
    <w:lvl w:ilvl="8" w:tplc="39B676F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AF5922"/>
    <w:multiLevelType w:val="hybridMultilevel"/>
    <w:tmpl w:val="851E77B0"/>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9" w15:restartNumberingAfterBreak="0">
    <w:nsid w:val="7B1539C1"/>
    <w:multiLevelType w:val="hybridMultilevel"/>
    <w:tmpl w:val="ABAA149A"/>
    <w:lvl w:ilvl="0" w:tplc="B69AD0C8">
      <w:start w:val="1"/>
      <w:numFmt w:val="bullet"/>
      <w:lvlText w:val=""/>
      <w:lvlJc w:val="left"/>
      <w:pPr>
        <w:tabs>
          <w:tab w:val="num" w:pos="720"/>
        </w:tabs>
        <w:ind w:left="720" w:hanging="360"/>
      </w:pPr>
      <w:rPr>
        <w:rFonts w:ascii="Wingdings" w:hAnsi="Wingdings" w:hint="default"/>
      </w:rPr>
    </w:lvl>
    <w:lvl w:ilvl="1" w:tplc="277AF172">
      <w:numFmt w:val="bullet"/>
      <w:lvlText w:val=""/>
      <w:lvlJc w:val="left"/>
      <w:pPr>
        <w:tabs>
          <w:tab w:val="num" w:pos="1440"/>
        </w:tabs>
        <w:ind w:left="1440" w:hanging="360"/>
      </w:pPr>
      <w:rPr>
        <w:rFonts w:ascii="Wingdings" w:hAnsi="Wingdings" w:hint="default"/>
      </w:rPr>
    </w:lvl>
    <w:lvl w:ilvl="2" w:tplc="38848630" w:tentative="1">
      <w:start w:val="1"/>
      <w:numFmt w:val="bullet"/>
      <w:lvlText w:val=""/>
      <w:lvlJc w:val="left"/>
      <w:pPr>
        <w:tabs>
          <w:tab w:val="num" w:pos="2160"/>
        </w:tabs>
        <w:ind w:left="2160" w:hanging="360"/>
      </w:pPr>
      <w:rPr>
        <w:rFonts w:ascii="Wingdings" w:hAnsi="Wingdings" w:hint="default"/>
      </w:rPr>
    </w:lvl>
    <w:lvl w:ilvl="3" w:tplc="4F10ABDC" w:tentative="1">
      <w:start w:val="1"/>
      <w:numFmt w:val="bullet"/>
      <w:lvlText w:val=""/>
      <w:lvlJc w:val="left"/>
      <w:pPr>
        <w:tabs>
          <w:tab w:val="num" w:pos="2880"/>
        </w:tabs>
        <w:ind w:left="2880" w:hanging="360"/>
      </w:pPr>
      <w:rPr>
        <w:rFonts w:ascii="Wingdings" w:hAnsi="Wingdings" w:hint="default"/>
      </w:rPr>
    </w:lvl>
    <w:lvl w:ilvl="4" w:tplc="B7EA3866" w:tentative="1">
      <w:start w:val="1"/>
      <w:numFmt w:val="bullet"/>
      <w:lvlText w:val=""/>
      <w:lvlJc w:val="left"/>
      <w:pPr>
        <w:tabs>
          <w:tab w:val="num" w:pos="3600"/>
        </w:tabs>
        <w:ind w:left="3600" w:hanging="360"/>
      </w:pPr>
      <w:rPr>
        <w:rFonts w:ascii="Wingdings" w:hAnsi="Wingdings" w:hint="default"/>
      </w:rPr>
    </w:lvl>
    <w:lvl w:ilvl="5" w:tplc="248ED118" w:tentative="1">
      <w:start w:val="1"/>
      <w:numFmt w:val="bullet"/>
      <w:lvlText w:val=""/>
      <w:lvlJc w:val="left"/>
      <w:pPr>
        <w:tabs>
          <w:tab w:val="num" w:pos="4320"/>
        </w:tabs>
        <w:ind w:left="4320" w:hanging="360"/>
      </w:pPr>
      <w:rPr>
        <w:rFonts w:ascii="Wingdings" w:hAnsi="Wingdings" w:hint="default"/>
      </w:rPr>
    </w:lvl>
    <w:lvl w:ilvl="6" w:tplc="388CB936" w:tentative="1">
      <w:start w:val="1"/>
      <w:numFmt w:val="bullet"/>
      <w:lvlText w:val=""/>
      <w:lvlJc w:val="left"/>
      <w:pPr>
        <w:tabs>
          <w:tab w:val="num" w:pos="5040"/>
        </w:tabs>
        <w:ind w:left="5040" w:hanging="360"/>
      </w:pPr>
      <w:rPr>
        <w:rFonts w:ascii="Wingdings" w:hAnsi="Wingdings" w:hint="default"/>
      </w:rPr>
    </w:lvl>
    <w:lvl w:ilvl="7" w:tplc="00506FCE" w:tentative="1">
      <w:start w:val="1"/>
      <w:numFmt w:val="bullet"/>
      <w:lvlText w:val=""/>
      <w:lvlJc w:val="left"/>
      <w:pPr>
        <w:tabs>
          <w:tab w:val="num" w:pos="5760"/>
        </w:tabs>
        <w:ind w:left="5760" w:hanging="360"/>
      </w:pPr>
      <w:rPr>
        <w:rFonts w:ascii="Wingdings" w:hAnsi="Wingdings" w:hint="default"/>
      </w:rPr>
    </w:lvl>
    <w:lvl w:ilvl="8" w:tplc="900EEE9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3"/>
  </w:num>
  <w:num w:numId="4">
    <w:abstractNumId w:val="8"/>
  </w:num>
  <w:num w:numId="5">
    <w:abstractNumId w:val="11"/>
  </w:num>
  <w:num w:numId="6">
    <w:abstractNumId w:val="14"/>
  </w:num>
  <w:num w:numId="7">
    <w:abstractNumId w:val="17"/>
  </w:num>
  <w:num w:numId="8">
    <w:abstractNumId w:val="10"/>
  </w:num>
  <w:num w:numId="9">
    <w:abstractNumId w:val="2"/>
  </w:num>
  <w:num w:numId="10">
    <w:abstractNumId w:val="15"/>
  </w:num>
  <w:num w:numId="11">
    <w:abstractNumId w:val="4"/>
  </w:num>
  <w:num w:numId="12">
    <w:abstractNumId w:val="16"/>
  </w:num>
  <w:num w:numId="13">
    <w:abstractNumId w:val="3"/>
  </w:num>
  <w:num w:numId="14">
    <w:abstractNumId w:val="9"/>
  </w:num>
  <w:num w:numId="15">
    <w:abstractNumId w:val="5"/>
  </w:num>
  <w:num w:numId="16">
    <w:abstractNumId w:val="12"/>
  </w:num>
  <w:num w:numId="17">
    <w:abstractNumId w:val="19"/>
  </w:num>
  <w:num w:numId="18">
    <w:abstractNumId w:val="18"/>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7B"/>
    <w:rsid w:val="00043E54"/>
    <w:rsid w:val="00073615"/>
    <w:rsid w:val="000877EB"/>
    <w:rsid w:val="00342520"/>
    <w:rsid w:val="006904D0"/>
    <w:rsid w:val="00844DA6"/>
    <w:rsid w:val="00981C7B"/>
    <w:rsid w:val="00A43A7D"/>
    <w:rsid w:val="00B05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4AC8"/>
  <w15:chartTrackingRefBased/>
  <w15:docId w15:val="{5809E3B5-A060-4572-9C0B-7CA2DDF7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1C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1C7B"/>
  </w:style>
  <w:style w:type="paragraph" w:styleId="Stopka">
    <w:name w:val="footer"/>
    <w:basedOn w:val="Normalny"/>
    <w:link w:val="StopkaZnak"/>
    <w:uiPriority w:val="99"/>
    <w:unhideWhenUsed/>
    <w:rsid w:val="00981C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1C7B"/>
  </w:style>
  <w:style w:type="paragraph" w:styleId="Akapitzlist">
    <w:name w:val="List Paragraph"/>
    <w:basedOn w:val="Normalny"/>
    <w:uiPriority w:val="34"/>
    <w:qFormat/>
    <w:rsid w:val="00981C7B"/>
    <w:pPr>
      <w:ind w:left="720"/>
      <w:contextualSpacing/>
    </w:pPr>
  </w:style>
  <w:style w:type="character" w:styleId="Hipercze">
    <w:name w:val="Hyperlink"/>
    <w:basedOn w:val="Domylnaczcionkaakapitu"/>
    <w:uiPriority w:val="99"/>
    <w:semiHidden/>
    <w:unhideWhenUsed/>
    <w:rsid w:val="00981C7B"/>
    <w:rPr>
      <w:color w:val="0000FF"/>
      <w:u w:val="single"/>
    </w:rPr>
  </w:style>
  <w:style w:type="paragraph" w:styleId="Bezodstpw">
    <w:name w:val="No Spacing"/>
    <w:uiPriority w:val="1"/>
    <w:qFormat/>
    <w:rsid w:val="00981C7B"/>
    <w:pPr>
      <w:spacing w:after="0" w:line="240" w:lineRule="auto"/>
      <w:jc w:val="both"/>
    </w:pPr>
    <w:rPr>
      <w:rFonts w:asciiTheme="majorHAnsi" w:hAnsiTheme="majorHAnsi"/>
      <w:sz w:val="24"/>
    </w:rPr>
  </w:style>
  <w:style w:type="character" w:styleId="Pogrubienie">
    <w:name w:val="Strong"/>
    <w:basedOn w:val="Domylnaczcionkaakapitu"/>
    <w:uiPriority w:val="22"/>
    <w:qFormat/>
    <w:rsid w:val="00981C7B"/>
    <w:rPr>
      <w:b/>
      <w:bCs/>
    </w:rPr>
  </w:style>
  <w:style w:type="table" w:styleId="Tabela-Siatka">
    <w:name w:val="Table Grid"/>
    <w:basedOn w:val="Standardowy"/>
    <w:uiPriority w:val="39"/>
    <w:rsid w:val="00342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6969">
      <w:bodyDiv w:val="1"/>
      <w:marLeft w:val="0"/>
      <w:marRight w:val="0"/>
      <w:marTop w:val="0"/>
      <w:marBottom w:val="0"/>
      <w:divBdr>
        <w:top w:val="none" w:sz="0" w:space="0" w:color="auto"/>
        <w:left w:val="none" w:sz="0" w:space="0" w:color="auto"/>
        <w:bottom w:val="none" w:sz="0" w:space="0" w:color="auto"/>
        <w:right w:val="none" w:sz="0" w:space="0" w:color="auto"/>
      </w:divBdr>
      <w:divsChild>
        <w:div w:id="162012979">
          <w:marLeft w:val="547"/>
          <w:marRight w:val="0"/>
          <w:marTop w:val="115"/>
          <w:marBottom w:val="0"/>
          <w:divBdr>
            <w:top w:val="none" w:sz="0" w:space="0" w:color="auto"/>
            <w:left w:val="none" w:sz="0" w:space="0" w:color="auto"/>
            <w:bottom w:val="none" w:sz="0" w:space="0" w:color="auto"/>
            <w:right w:val="none" w:sz="0" w:space="0" w:color="auto"/>
          </w:divBdr>
        </w:div>
        <w:div w:id="1200699700">
          <w:marLeft w:val="1166"/>
          <w:marRight w:val="0"/>
          <w:marTop w:val="110"/>
          <w:marBottom w:val="0"/>
          <w:divBdr>
            <w:top w:val="none" w:sz="0" w:space="0" w:color="auto"/>
            <w:left w:val="none" w:sz="0" w:space="0" w:color="auto"/>
            <w:bottom w:val="none" w:sz="0" w:space="0" w:color="auto"/>
            <w:right w:val="none" w:sz="0" w:space="0" w:color="auto"/>
          </w:divBdr>
        </w:div>
        <w:div w:id="1435127213">
          <w:marLeft w:val="1166"/>
          <w:marRight w:val="0"/>
          <w:marTop w:val="110"/>
          <w:marBottom w:val="0"/>
          <w:divBdr>
            <w:top w:val="none" w:sz="0" w:space="0" w:color="auto"/>
            <w:left w:val="none" w:sz="0" w:space="0" w:color="auto"/>
            <w:bottom w:val="none" w:sz="0" w:space="0" w:color="auto"/>
            <w:right w:val="none" w:sz="0" w:space="0" w:color="auto"/>
          </w:divBdr>
        </w:div>
      </w:divsChild>
    </w:div>
    <w:div w:id="246961932">
      <w:bodyDiv w:val="1"/>
      <w:marLeft w:val="0"/>
      <w:marRight w:val="0"/>
      <w:marTop w:val="0"/>
      <w:marBottom w:val="0"/>
      <w:divBdr>
        <w:top w:val="none" w:sz="0" w:space="0" w:color="auto"/>
        <w:left w:val="none" w:sz="0" w:space="0" w:color="auto"/>
        <w:bottom w:val="none" w:sz="0" w:space="0" w:color="auto"/>
        <w:right w:val="none" w:sz="0" w:space="0" w:color="auto"/>
      </w:divBdr>
    </w:div>
    <w:div w:id="645547421">
      <w:bodyDiv w:val="1"/>
      <w:marLeft w:val="0"/>
      <w:marRight w:val="0"/>
      <w:marTop w:val="0"/>
      <w:marBottom w:val="0"/>
      <w:divBdr>
        <w:top w:val="none" w:sz="0" w:space="0" w:color="auto"/>
        <w:left w:val="none" w:sz="0" w:space="0" w:color="auto"/>
        <w:bottom w:val="none" w:sz="0" w:space="0" w:color="auto"/>
        <w:right w:val="none" w:sz="0" w:space="0" w:color="auto"/>
      </w:divBdr>
      <w:divsChild>
        <w:div w:id="1751465650">
          <w:marLeft w:val="547"/>
          <w:marRight w:val="0"/>
          <w:marTop w:val="134"/>
          <w:marBottom w:val="0"/>
          <w:divBdr>
            <w:top w:val="none" w:sz="0" w:space="0" w:color="auto"/>
            <w:left w:val="none" w:sz="0" w:space="0" w:color="auto"/>
            <w:bottom w:val="none" w:sz="0" w:space="0" w:color="auto"/>
            <w:right w:val="none" w:sz="0" w:space="0" w:color="auto"/>
          </w:divBdr>
        </w:div>
        <w:div w:id="1546209270">
          <w:marLeft w:val="547"/>
          <w:marRight w:val="0"/>
          <w:marTop w:val="115"/>
          <w:marBottom w:val="0"/>
          <w:divBdr>
            <w:top w:val="none" w:sz="0" w:space="0" w:color="auto"/>
            <w:left w:val="none" w:sz="0" w:space="0" w:color="auto"/>
            <w:bottom w:val="none" w:sz="0" w:space="0" w:color="auto"/>
            <w:right w:val="none" w:sz="0" w:space="0" w:color="auto"/>
          </w:divBdr>
        </w:div>
        <w:div w:id="382366921">
          <w:marLeft w:val="1166"/>
          <w:marRight w:val="0"/>
          <w:marTop w:val="115"/>
          <w:marBottom w:val="0"/>
          <w:divBdr>
            <w:top w:val="none" w:sz="0" w:space="0" w:color="auto"/>
            <w:left w:val="none" w:sz="0" w:space="0" w:color="auto"/>
            <w:bottom w:val="none" w:sz="0" w:space="0" w:color="auto"/>
            <w:right w:val="none" w:sz="0" w:space="0" w:color="auto"/>
          </w:divBdr>
        </w:div>
        <w:div w:id="1145779867">
          <w:marLeft w:val="1166"/>
          <w:marRight w:val="0"/>
          <w:marTop w:val="115"/>
          <w:marBottom w:val="0"/>
          <w:divBdr>
            <w:top w:val="none" w:sz="0" w:space="0" w:color="auto"/>
            <w:left w:val="none" w:sz="0" w:space="0" w:color="auto"/>
            <w:bottom w:val="none" w:sz="0" w:space="0" w:color="auto"/>
            <w:right w:val="none" w:sz="0" w:space="0" w:color="auto"/>
          </w:divBdr>
        </w:div>
        <w:div w:id="550389387">
          <w:marLeft w:val="1166"/>
          <w:marRight w:val="0"/>
          <w:marTop w:val="115"/>
          <w:marBottom w:val="0"/>
          <w:divBdr>
            <w:top w:val="none" w:sz="0" w:space="0" w:color="auto"/>
            <w:left w:val="none" w:sz="0" w:space="0" w:color="auto"/>
            <w:bottom w:val="none" w:sz="0" w:space="0" w:color="auto"/>
            <w:right w:val="none" w:sz="0" w:space="0" w:color="auto"/>
          </w:divBdr>
        </w:div>
        <w:div w:id="1114323806">
          <w:marLeft w:val="1166"/>
          <w:marRight w:val="0"/>
          <w:marTop w:val="115"/>
          <w:marBottom w:val="0"/>
          <w:divBdr>
            <w:top w:val="none" w:sz="0" w:space="0" w:color="auto"/>
            <w:left w:val="none" w:sz="0" w:space="0" w:color="auto"/>
            <w:bottom w:val="none" w:sz="0" w:space="0" w:color="auto"/>
            <w:right w:val="none" w:sz="0" w:space="0" w:color="auto"/>
          </w:divBdr>
        </w:div>
      </w:divsChild>
    </w:div>
    <w:div w:id="701051344">
      <w:bodyDiv w:val="1"/>
      <w:marLeft w:val="0"/>
      <w:marRight w:val="0"/>
      <w:marTop w:val="0"/>
      <w:marBottom w:val="0"/>
      <w:divBdr>
        <w:top w:val="none" w:sz="0" w:space="0" w:color="auto"/>
        <w:left w:val="none" w:sz="0" w:space="0" w:color="auto"/>
        <w:bottom w:val="none" w:sz="0" w:space="0" w:color="auto"/>
        <w:right w:val="none" w:sz="0" w:space="0" w:color="auto"/>
      </w:divBdr>
      <w:divsChild>
        <w:div w:id="1783300864">
          <w:marLeft w:val="547"/>
          <w:marRight w:val="0"/>
          <w:marTop w:val="134"/>
          <w:marBottom w:val="0"/>
          <w:divBdr>
            <w:top w:val="none" w:sz="0" w:space="0" w:color="auto"/>
            <w:left w:val="none" w:sz="0" w:space="0" w:color="auto"/>
            <w:bottom w:val="none" w:sz="0" w:space="0" w:color="auto"/>
            <w:right w:val="none" w:sz="0" w:space="0" w:color="auto"/>
          </w:divBdr>
        </w:div>
      </w:divsChild>
    </w:div>
    <w:div w:id="797381936">
      <w:bodyDiv w:val="1"/>
      <w:marLeft w:val="0"/>
      <w:marRight w:val="0"/>
      <w:marTop w:val="0"/>
      <w:marBottom w:val="0"/>
      <w:divBdr>
        <w:top w:val="none" w:sz="0" w:space="0" w:color="auto"/>
        <w:left w:val="none" w:sz="0" w:space="0" w:color="auto"/>
        <w:bottom w:val="none" w:sz="0" w:space="0" w:color="auto"/>
        <w:right w:val="none" w:sz="0" w:space="0" w:color="auto"/>
      </w:divBdr>
      <w:divsChild>
        <w:div w:id="1194465451">
          <w:marLeft w:val="547"/>
          <w:marRight w:val="0"/>
          <w:marTop w:val="154"/>
          <w:marBottom w:val="0"/>
          <w:divBdr>
            <w:top w:val="none" w:sz="0" w:space="0" w:color="auto"/>
            <w:left w:val="none" w:sz="0" w:space="0" w:color="auto"/>
            <w:bottom w:val="none" w:sz="0" w:space="0" w:color="auto"/>
            <w:right w:val="none" w:sz="0" w:space="0" w:color="auto"/>
          </w:divBdr>
        </w:div>
        <w:div w:id="1275596030">
          <w:marLeft w:val="1166"/>
          <w:marRight w:val="0"/>
          <w:marTop w:val="115"/>
          <w:marBottom w:val="0"/>
          <w:divBdr>
            <w:top w:val="none" w:sz="0" w:space="0" w:color="auto"/>
            <w:left w:val="none" w:sz="0" w:space="0" w:color="auto"/>
            <w:bottom w:val="none" w:sz="0" w:space="0" w:color="auto"/>
            <w:right w:val="none" w:sz="0" w:space="0" w:color="auto"/>
          </w:divBdr>
        </w:div>
        <w:div w:id="58747407">
          <w:marLeft w:val="1166"/>
          <w:marRight w:val="0"/>
          <w:marTop w:val="115"/>
          <w:marBottom w:val="0"/>
          <w:divBdr>
            <w:top w:val="none" w:sz="0" w:space="0" w:color="auto"/>
            <w:left w:val="none" w:sz="0" w:space="0" w:color="auto"/>
            <w:bottom w:val="none" w:sz="0" w:space="0" w:color="auto"/>
            <w:right w:val="none" w:sz="0" w:space="0" w:color="auto"/>
          </w:divBdr>
        </w:div>
        <w:div w:id="1899583155">
          <w:marLeft w:val="1166"/>
          <w:marRight w:val="0"/>
          <w:marTop w:val="115"/>
          <w:marBottom w:val="0"/>
          <w:divBdr>
            <w:top w:val="none" w:sz="0" w:space="0" w:color="auto"/>
            <w:left w:val="none" w:sz="0" w:space="0" w:color="auto"/>
            <w:bottom w:val="none" w:sz="0" w:space="0" w:color="auto"/>
            <w:right w:val="none" w:sz="0" w:space="0" w:color="auto"/>
          </w:divBdr>
        </w:div>
        <w:div w:id="760372502">
          <w:marLeft w:val="1166"/>
          <w:marRight w:val="0"/>
          <w:marTop w:val="115"/>
          <w:marBottom w:val="0"/>
          <w:divBdr>
            <w:top w:val="none" w:sz="0" w:space="0" w:color="auto"/>
            <w:left w:val="none" w:sz="0" w:space="0" w:color="auto"/>
            <w:bottom w:val="none" w:sz="0" w:space="0" w:color="auto"/>
            <w:right w:val="none" w:sz="0" w:space="0" w:color="auto"/>
          </w:divBdr>
        </w:div>
      </w:divsChild>
    </w:div>
    <w:div w:id="880896228">
      <w:bodyDiv w:val="1"/>
      <w:marLeft w:val="0"/>
      <w:marRight w:val="0"/>
      <w:marTop w:val="0"/>
      <w:marBottom w:val="0"/>
      <w:divBdr>
        <w:top w:val="none" w:sz="0" w:space="0" w:color="auto"/>
        <w:left w:val="none" w:sz="0" w:space="0" w:color="auto"/>
        <w:bottom w:val="none" w:sz="0" w:space="0" w:color="auto"/>
        <w:right w:val="none" w:sz="0" w:space="0" w:color="auto"/>
      </w:divBdr>
      <w:divsChild>
        <w:div w:id="1126855523">
          <w:marLeft w:val="547"/>
          <w:marRight w:val="0"/>
          <w:marTop w:val="154"/>
          <w:marBottom w:val="0"/>
          <w:divBdr>
            <w:top w:val="none" w:sz="0" w:space="0" w:color="auto"/>
            <w:left w:val="none" w:sz="0" w:space="0" w:color="auto"/>
            <w:bottom w:val="none" w:sz="0" w:space="0" w:color="auto"/>
            <w:right w:val="none" w:sz="0" w:space="0" w:color="auto"/>
          </w:divBdr>
        </w:div>
        <w:div w:id="1532648998">
          <w:marLeft w:val="1166"/>
          <w:marRight w:val="0"/>
          <w:marTop w:val="115"/>
          <w:marBottom w:val="0"/>
          <w:divBdr>
            <w:top w:val="none" w:sz="0" w:space="0" w:color="auto"/>
            <w:left w:val="none" w:sz="0" w:space="0" w:color="auto"/>
            <w:bottom w:val="none" w:sz="0" w:space="0" w:color="auto"/>
            <w:right w:val="none" w:sz="0" w:space="0" w:color="auto"/>
          </w:divBdr>
        </w:div>
        <w:div w:id="1375275824">
          <w:marLeft w:val="1166"/>
          <w:marRight w:val="0"/>
          <w:marTop w:val="115"/>
          <w:marBottom w:val="0"/>
          <w:divBdr>
            <w:top w:val="none" w:sz="0" w:space="0" w:color="auto"/>
            <w:left w:val="none" w:sz="0" w:space="0" w:color="auto"/>
            <w:bottom w:val="none" w:sz="0" w:space="0" w:color="auto"/>
            <w:right w:val="none" w:sz="0" w:space="0" w:color="auto"/>
          </w:divBdr>
        </w:div>
        <w:div w:id="996107230">
          <w:marLeft w:val="1166"/>
          <w:marRight w:val="0"/>
          <w:marTop w:val="115"/>
          <w:marBottom w:val="0"/>
          <w:divBdr>
            <w:top w:val="none" w:sz="0" w:space="0" w:color="auto"/>
            <w:left w:val="none" w:sz="0" w:space="0" w:color="auto"/>
            <w:bottom w:val="none" w:sz="0" w:space="0" w:color="auto"/>
            <w:right w:val="none" w:sz="0" w:space="0" w:color="auto"/>
          </w:divBdr>
        </w:div>
        <w:div w:id="1583370991">
          <w:marLeft w:val="1166"/>
          <w:marRight w:val="0"/>
          <w:marTop w:val="115"/>
          <w:marBottom w:val="0"/>
          <w:divBdr>
            <w:top w:val="none" w:sz="0" w:space="0" w:color="auto"/>
            <w:left w:val="none" w:sz="0" w:space="0" w:color="auto"/>
            <w:bottom w:val="none" w:sz="0" w:space="0" w:color="auto"/>
            <w:right w:val="none" w:sz="0" w:space="0" w:color="auto"/>
          </w:divBdr>
        </w:div>
      </w:divsChild>
    </w:div>
    <w:div w:id="887643877">
      <w:bodyDiv w:val="1"/>
      <w:marLeft w:val="0"/>
      <w:marRight w:val="0"/>
      <w:marTop w:val="0"/>
      <w:marBottom w:val="0"/>
      <w:divBdr>
        <w:top w:val="none" w:sz="0" w:space="0" w:color="auto"/>
        <w:left w:val="none" w:sz="0" w:space="0" w:color="auto"/>
        <w:bottom w:val="none" w:sz="0" w:space="0" w:color="auto"/>
        <w:right w:val="none" w:sz="0" w:space="0" w:color="auto"/>
      </w:divBdr>
    </w:div>
    <w:div w:id="1212963547">
      <w:bodyDiv w:val="1"/>
      <w:marLeft w:val="0"/>
      <w:marRight w:val="0"/>
      <w:marTop w:val="0"/>
      <w:marBottom w:val="0"/>
      <w:divBdr>
        <w:top w:val="none" w:sz="0" w:space="0" w:color="auto"/>
        <w:left w:val="none" w:sz="0" w:space="0" w:color="auto"/>
        <w:bottom w:val="none" w:sz="0" w:space="0" w:color="auto"/>
        <w:right w:val="none" w:sz="0" w:space="0" w:color="auto"/>
      </w:divBdr>
      <w:divsChild>
        <w:div w:id="1879774503">
          <w:marLeft w:val="547"/>
          <w:marRight w:val="0"/>
          <w:marTop w:val="115"/>
          <w:marBottom w:val="0"/>
          <w:divBdr>
            <w:top w:val="none" w:sz="0" w:space="0" w:color="auto"/>
            <w:left w:val="none" w:sz="0" w:space="0" w:color="auto"/>
            <w:bottom w:val="none" w:sz="0" w:space="0" w:color="auto"/>
            <w:right w:val="none" w:sz="0" w:space="0" w:color="auto"/>
          </w:divBdr>
        </w:div>
        <w:div w:id="742877858">
          <w:marLeft w:val="547"/>
          <w:marRight w:val="0"/>
          <w:marTop w:val="115"/>
          <w:marBottom w:val="0"/>
          <w:divBdr>
            <w:top w:val="none" w:sz="0" w:space="0" w:color="auto"/>
            <w:left w:val="none" w:sz="0" w:space="0" w:color="auto"/>
            <w:bottom w:val="none" w:sz="0" w:space="0" w:color="auto"/>
            <w:right w:val="none" w:sz="0" w:space="0" w:color="auto"/>
          </w:divBdr>
        </w:div>
        <w:div w:id="377165331">
          <w:marLeft w:val="1166"/>
          <w:marRight w:val="0"/>
          <w:marTop w:val="96"/>
          <w:marBottom w:val="0"/>
          <w:divBdr>
            <w:top w:val="none" w:sz="0" w:space="0" w:color="auto"/>
            <w:left w:val="none" w:sz="0" w:space="0" w:color="auto"/>
            <w:bottom w:val="none" w:sz="0" w:space="0" w:color="auto"/>
            <w:right w:val="none" w:sz="0" w:space="0" w:color="auto"/>
          </w:divBdr>
        </w:div>
        <w:div w:id="773550125">
          <w:marLeft w:val="1166"/>
          <w:marRight w:val="0"/>
          <w:marTop w:val="96"/>
          <w:marBottom w:val="0"/>
          <w:divBdr>
            <w:top w:val="none" w:sz="0" w:space="0" w:color="auto"/>
            <w:left w:val="none" w:sz="0" w:space="0" w:color="auto"/>
            <w:bottom w:val="none" w:sz="0" w:space="0" w:color="auto"/>
            <w:right w:val="none" w:sz="0" w:space="0" w:color="auto"/>
          </w:divBdr>
        </w:div>
        <w:div w:id="1000892665">
          <w:marLeft w:val="1166"/>
          <w:marRight w:val="0"/>
          <w:marTop w:val="96"/>
          <w:marBottom w:val="0"/>
          <w:divBdr>
            <w:top w:val="none" w:sz="0" w:space="0" w:color="auto"/>
            <w:left w:val="none" w:sz="0" w:space="0" w:color="auto"/>
            <w:bottom w:val="none" w:sz="0" w:space="0" w:color="auto"/>
            <w:right w:val="none" w:sz="0" w:space="0" w:color="auto"/>
          </w:divBdr>
        </w:div>
        <w:div w:id="1527719168">
          <w:marLeft w:val="1166"/>
          <w:marRight w:val="0"/>
          <w:marTop w:val="96"/>
          <w:marBottom w:val="0"/>
          <w:divBdr>
            <w:top w:val="none" w:sz="0" w:space="0" w:color="auto"/>
            <w:left w:val="none" w:sz="0" w:space="0" w:color="auto"/>
            <w:bottom w:val="none" w:sz="0" w:space="0" w:color="auto"/>
            <w:right w:val="none" w:sz="0" w:space="0" w:color="auto"/>
          </w:divBdr>
        </w:div>
        <w:div w:id="434785314">
          <w:marLeft w:val="1166"/>
          <w:marRight w:val="0"/>
          <w:marTop w:val="96"/>
          <w:marBottom w:val="0"/>
          <w:divBdr>
            <w:top w:val="none" w:sz="0" w:space="0" w:color="auto"/>
            <w:left w:val="none" w:sz="0" w:space="0" w:color="auto"/>
            <w:bottom w:val="none" w:sz="0" w:space="0" w:color="auto"/>
            <w:right w:val="none" w:sz="0" w:space="0" w:color="auto"/>
          </w:divBdr>
        </w:div>
      </w:divsChild>
    </w:div>
    <w:div w:id="2008358775">
      <w:bodyDiv w:val="1"/>
      <w:marLeft w:val="0"/>
      <w:marRight w:val="0"/>
      <w:marTop w:val="0"/>
      <w:marBottom w:val="0"/>
      <w:divBdr>
        <w:top w:val="none" w:sz="0" w:space="0" w:color="auto"/>
        <w:left w:val="none" w:sz="0" w:space="0" w:color="auto"/>
        <w:bottom w:val="none" w:sz="0" w:space="0" w:color="auto"/>
        <w:right w:val="none" w:sz="0" w:space="0" w:color="auto"/>
      </w:divBdr>
      <w:divsChild>
        <w:div w:id="711461063">
          <w:marLeft w:val="547"/>
          <w:marRight w:val="0"/>
          <w:marTop w:val="134"/>
          <w:marBottom w:val="0"/>
          <w:divBdr>
            <w:top w:val="none" w:sz="0" w:space="0" w:color="auto"/>
            <w:left w:val="none" w:sz="0" w:space="0" w:color="auto"/>
            <w:bottom w:val="none" w:sz="0" w:space="0" w:color="auto"/>
            <w:right w:val="none" w:sz="0" w:space="0" w:color="auto"/>
          </w:divBdr>
        </w:div>
        <w:div w:id="159689">
          <w:marLeft w:val="547"/>
          <w:marRight w:val="0"/>
          <w:marTop w:val="115"/>
          <w:marBottom w:val="0"/>
          <w:divBdr>
            <w:top w:val="none" w:sz="0" w:space="0" w:color="auto"/>
            <w:left w:val="none" w:sz="0" w:space="0" w:color="auto"/>
            <w:bottom w:val="none" w:sz="0" w:space="0" w:color="auto"/>
            <w:right w:val="none" w:sz="0" w:space="0" w:color="auto"/>
          </w:divBdr>
        </w:div>
        <w:div w:id="201481750">
          <w:marLeft w:val="1166"/>
          <w:marRight w:val="0"/>
          <w:marTop w:val="115"/>
          <w:marBottom w:val="0"/>
          <w:divBdr>
            <w:top w:val="none" w:sz="0" w:space="0" w:color="auto"/>
            <w:left w:val="none" w:sz="0" w:space="0" w:color="auto"/>
            <w:bottom w:val="none" w:sz="0" w:space="0" w:color="auto"/>
            <w:right w:val="none" w:sz="0" w:space="0" w:color="auto"/>
          </w:divBdr>
        </w:div>
        <w:div w:id="213629505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Nadawca"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pl.wikipedia.org/wiki/Dane"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Ko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wikipedia.org/wiki/Odbiornik" TargetMode="External"/><Relationship Id="rId4" Type="http://schemas.openxmlformats.org/officeDocument/2006/relationships/webSettings" Target="webSettings.xml"/><Relationship Id="rId9" Type="http://schemas.openxmlformats.org/officeDocument/2006/relationships/hyperlink" Target="https://pl.wikipedia.org/wiki/Nadajnik"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977</Words>
  <Characters>5865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karolinapasiut95@gmail.com</dc:creator>
  <cp:keywords/>
  <dc:description/>
  <cp:lastModifiedBy>karolinapasiut95@gmail.com</cp:lastModifiedBy>
  <cp:revision>1</cp:revision>
  <dcterms:created xsi:type="dcterms:W3CDTF">2020-10-21T11:36:00Z</dcterms:created>
  <dcterms:modified xsi:type="dcterms:W3CDTF">2020-10-21T15:34:00Z</dcterms:modified>
</cp:coreProperties>
</file>