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 d – Wykonywanie prac związanych z geodezyjną obsługą inwestycji budowlanych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26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Proszę wpisać poniższe notatki do zeszytu.</w:t>
      </w:r>
    </w:p>
    <w:p>
      <w:pPr>
        <w:pStyle w:val="Normal"/>
        <w:bidi w:val="0"/>
        <w:spacing w:lineRule="auto" w:line="276"/>
        <w:jc w:val="both"/>
        <w:rPr>
          <w:rStyle w:val="TeksttreciArial10ptBezpogrubienia"/>
          <w:sz w:val="26"/>
          <w:szCs w:val="26"/>
          <w:u w:val="none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none"/>
        </w:rPr>
      </w:pPr>
      <w:r>
        <w:rPr>
          <w:rStyle w:val="TeksttreciArial10ptBezpogrubienia"/>
          <w:rFonts w:ascii="Times New Roman" w:hAnsi="Times New Roman"/>
          <w:b w:val="false"/>
          <w:bCs w:val="false"/>
          <w:color w:val="auto"/>
          <w:sz w:val="26"/>
          <w:szCs w:val="26"/>
        </w:rPr>
        <w:t xml:space="preserve">Temat: </w:t>
      </w:r>
      <w:r>
        <w:rPr>
          <w:rStyle w:val="TeksttreciArial10ptBezpogrubienia"/>
          <w:rFonts w:ascii="Times New Roman" w:hAnsi="Times New Roman"/>
          <w:b/>
          <w:bCs/>
          <w:color w:val="auto"/>
          <w:sz w:val="26"/>
          <w:szCs w:val="26"/>
        </w:rPr>
        <w:t xml:space="preserve">Tyczenie odcinków prostych </w:t>
      </w:r>
      <w:r>
        <w:rPr>
          <w:rStyle w:val="TeksttreciArial10ptBezpogrubienia"/>
          <w:rFonts w:ascii="Times New Roman" w:hAnsi="Times New Roman"/>
          <w:b/>
          <w:bCs/>
          <w:color w:val="auto"/>
          <w:sz w:val="26"/>
          <w:szCs w:val="26"/>
        </w:rPr>
        <w:t>przez przeszkody</w:t>
      </w:r>
    </w:p>
    <w:p>
      <w:pPr>
        <w:pStyle w:val="Teksttreci2"/>
        <w:shd w:val="clear" w:fill="FFFFFF"/>
        <w:bidi w:val="0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bookmarkStart w:id="0" w:name="docs-internal-guid-fe5f1eb0-7fff-d692-be"/>
      <w:bookmarkEnd w:id="0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Tyczenie odcinków prostych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przez w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skie mało rozległe przeszkody.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6332220" cy="183896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ycz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ymy pomocniczą prosta PL omijającą przeszkodę, lecz przechodzącą możliwie blisko niej,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za pomocą węgielnicy wyznaczamy rzut prostokątny K” punktu K na prostą PL,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po jego zaznaczeniu ,mierzymy odcinek K’L oraz kąt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α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(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&lt;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PLK),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następnie obliczamy długość odcinka KK” ze wzoru: KK’ = K’L * tg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α,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kolejny etap to wybór punktów pośrednich 1’, 2’, 3’ na prostej PL, z których węgielnicą wystawiamy prostopadłe,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punkty pośrednie powinny być tak ułożone, aby ominęły przeszkody i przecinały prostą PK,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następnie z punktu P mierzymy odległości: P1”, P2’, P3’ i PK’.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Położenie  1’, 2’, 3’ określimy po obliczeniu ze wzoru długości odcinków 11’, 22’, 33, oraz odmierzeniu ich na prostopadłych wystawionych z punktów 1’, 2’ i 3’.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na podstawie twierdzenia Talesa lub z podobieństwa trójkątów układamy proporcję: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1131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1622425</wp:posOffset>
            </wp:positionH>
            <wp:positionV relativeFrom="paragraph">
              <wp:posOffset>104775</wp:posOffset>
            </wp:positionV>
            <wp:extent cx="2935605" cy="700405"/>
            <wp:effectExtent l="0" t="0" r="0" b="0"/>
            <wp:wrapSquare wrapText="largest"/>
            <wp:docPr id="2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  </w:t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formuły na obliczenie długości szukanych  11’, 22’, 33 mają postać:</w:t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587375</wp:posOffset>
            </wp:positionH>
            <wp:positionV relativeFrom="paragraph">
              <wp:posOffset>120015</wp:posOffset>
            </wp:positionV>
            <wp:extent cx="5024755" cy="700405"/>
            <wp:effectExtent l="0" t="0" r="0" b="0"/>
            <wp:wrapSquare wrapText="largest"/>
            <wp:docPr id="3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widowControl/>
        <w:tabs>
          <w:tab w:val="clear" w:pos="709"/>
          <w:tab w:val="left" w:pos="675" w:leader="none"/>
        </w:tabs>
        <w:suppressAutoHyphens w:val="true"/>
        <w:overflowPunct w:val="false"/>
        <w:bidi w:val="0"/>
        <w:spacing w:lineRule="auto" w:line="360" w:before="0" w:after="0"/>
        <w:ind w:left="454" w:right="0" w:hanging="57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Podobne postępowanie zastosujemy również do wyznaczenia punktów pośrednich na przedłużeniu prostej </w:t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62980" cy="1020445"/>
            <wp:effectExtent l="0" t="0" r="0" b="0"/>
            <wp:wrapSquare wrapText="largest"/>
            <wp:docPr id="4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11’=M1’ * tg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α</w:t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22’ = M2’ *  tg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α </w:t>
        <w:tab/>
        <w:tab/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NN’ = MN’ *  tg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α </w:t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ługość odcinka MN = MN’ * cos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α</w:t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Tyczenie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przez rozległe przeszkody (góry, kompleksy lesne itp.)</w:t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bookmarkStart w:id="1" w:name="docs-internal-guid-996c023b-7fff-ce0d-a2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Założenie specjalnej osnowy pomiarowej (zamknięty ciąg poligonowy wokół przeszkody).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27940</wp:posOffset>
            </wp:positionH>
            <wp:positionV relativeFrom="paragraph">
              <wp:posOffset>-38100</wp:posOffset>
            </wp:positionV>
            <wp:extent cx="6332220" cy="2835275"/>
            <wp:effectExtent l="0" t="0" r="0" b="0"/>
            <wp:wrapSquare wrapText="largest"/>
            <wp:docPr id="5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do tego ciągu  włączone są również znajdujące się poza przeszkodą punkty P, K - końce tyczonego odcinka prostego trasy,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 zmierzeniu kątów i boków ciągu obliczamy w dowolnym układzie współrzędne jego wierzchołków, a następnie na ich podstawie kąty alfa i beta,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prawe ramię kąta alfa odłożonego od boku P1 określa kierunek PK zaś, lewe ramię kąta beta odmierzonego od boku K7 kierunek odwrotny KP,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rzedłużenie obu wyznaczonych kierunków pozwala na jednoczesne prowadzone “na spotkanie” przez przetyczenie całego odcinka PK z obu stron prostej,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 zetknięciu się przedłużeń, powstanie odchyłka liniowa, której połowy należy rozdzielić na wytyczone obustronnie punkty, proporcjonalnie do odległości danego punktu pośredniego od początku tyczenia,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okładne przetyczenie odcinka prostej jest zwykle ponawiane po uzyskaniu pełnej wizury wzdłuż całego odcinka PK.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Mniej pracochłonny otwarty ciąg poligonowy (ciąg wliczeniowy)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Należy tutaj wykonać pomiary konieczne do wyznaczenia współrzędnych punktów PK (przykładowo poprzez wcięcia wstecz, przeniesienie współrzędnych), oraz mierzyć kąty wierzchołkowe i długości boków w ciągu.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Określić współrzędne punktów P, K, 1, 2, 3, poligonu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Obliczyć współrzędnych z tych współrzędnych dane do wytyczenia na prostą p k punktów pośrednich 1’, 2’, 3’ na przykład z domiarów prostokątnych</w:t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6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954405"/>
            <wp:effectExtent l="0" t="0" r="0" b="0"/>
            <wp:wrapSquare wrapText="largest"/>
            <wp:docPr id="6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jakichkolwiek pytań proszę skontaktować się ze mną za pomocą </w:t>
        <w:br/>
        <w:t xml:space="preserve">e-maila </w:t>
      </w:r>
      <w:hyperlink r:id="rId8">
        <w:r>
          <w:rPr>
            <w:rStyle w:val="Czeinternetowe"/>
            <w:sz w:val="26"/>
            <w:szCs w:val="26"/>
          </w:rPr>
          <w:t>n.j.basiaga@ptz.edu.pl</w:t>
        </w:r>
      </w:hyperlink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mailto:n.j.basiaga@ptz.edu.p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280</TotalTime>
  <Application>LibreOffice/6.4.5.2$Linux_X86_64 LibreOffice_project/a726b36747cf2001e06b58ad5db1aa3a9a1872d6</Application>
  <Pages>4</Pages>
  <Words>443</Words>
  <Characters>2519</Characters>
  <CharactersWithSpaces>2928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2020-10-25T16:27:30Z</dcterms:modified>
  <cp:revision>85</cp:revision>
  <dc:subject/>
  <dc:title/>
</cp:coreProperties>
</file>