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912" w:rsidRDefault="00936912" w:rsidP="00936912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KLASA  IIE</w:t>
      </w:r>
    </w:p>
    <w:p w:rsidR="00936912" w:rsidRDefault="00936912" w:rsidP="00936912">
      <w:pPr>
        <w:rPr>
          <w:rFonts w:ascii="Arial" w:hAnsi="Arial" w:cs="Arial"/>
          <w:sz w:val="28"/>
          <w:szCs w:val="28"/>
          <w:u w:val="single"/>
        </w:rPr>
      </w:pPr>
      <w:r w:rsidRPr="00790C19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0;margin-top:8.6pt;width:431.25pt;height:0;z-index:251660288;mso-position-horizontal:center" o:connectortype="straight" strokecolor="#c0504d [3205]" strokeweight="3pt"/>
        </w:pict>
      </w:r>
      <w:r>
        <w:rPr>
          <w:rFonts w:ascii="Arial" w:hAnsi="Arial" w:cs="Arial"/>
          <w:sz w:val="28"/>
          <w:szCs w:val="28"/>
          <w:u w:val="single"/>
        </w:rPr>
        <w:t xml:space="preserve">  </w:t>
      </w:r>
    </w:p>
    <w:p w:rsidR="00936912" w:rsidRDefault="00936912" w:rsidP="0093691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Przedmiot:  </w:t>
      </w:r>
      <w:r>
        <w:rPr>
          <w:rFonts w:ascii="Arial" w:hAnsi="Arial" w:cs="Arial"/>
          <w:color w:val="C0504D" w:themeColor="accent2"/>
          <w:sz w:val="28"/>
          <w:szCs w:val="28"/>
        </w:rPr>
        <w:t>Podstawy handlu</w:t>
      </w:r>
      <w:r>
        <w:rPr>
          <w:rFonts w:ascii="Arial" w:hAnsi="Arial" w:cs="Arial"/>
          <w:sz w:val="28"/>
          <w:szCs w:val="28"/>
        </w:rPr>
        <w:t xml:space="preserve"> </w:t>
      </w:r>
    </w:p>
    <w:p w:rsidR="00936912" w:rsidRDefault="00936912" w:rsidP="0093691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Nauczyciel:  mgr Marta </w:t>
      </w:r>
      <w:proofErr w:type="spellStart"/>
      <w:r>
        <w:rPr>
          <w:rFonts w:ascii="Arial" w:hAnsi="Arial" w:cs="Arial"/>
          <w:sz w:val="28"/>
          <w:szCs w:val="28"/>
        </w:rPr>
        <w:t>Winczowska</w:t>
      </w:r>
      <w:proofErr w:type="spellEnd"/>
    </w:p>
    <w:p w:rsidR="00936912" w:rsidRDefault="00936912" w:rsidP="00936912">
      <w:pPr>
        <w:rPr>
          <w:rFonts w:ascii="Arial" w:hAnsi="Arial" w:cs="Arial"/>
          <w:sz w:val="28"/>
          <w:szCs w:val="28"/>
        </w:rPr>
      </w:pPr>
    </w:p>
    <w:p w:rsidR="007E6E17" w:rsidRDefault="007E6E17" w:rsidP="00EE3072">
      <w:pPr>
        <w:spacing w:line="360" w:lineRule="auto"/>
        <w:ind w:firstLine="708"/>
        <w:rPr>
          <w:rFonts w:ascii="Arial" w:hAnsi="Arial" w:cs="Arial"/>
        </w:rPr>
      </w:pPr>
      <w:r w:rsidRPr="007E6E17">
        <w:rPr>
          <w:rFonts w:ascii="Arial" w:hAnsi="Arial" w:cs="Arial"/>
        </w:rPr>
        <w:t>Witam</w:t>
      </w:r>
      <w:r>
        <w:rPr>
          <w:rFonts w:ascii="Arial" w:hAnsi="Arial" w:cs="Arial"/>
        </w:rPr>
        <w:t xml:space="preserve"> Was w nowej – starej formie. Życie lubi zaskakiwać i znowu nam to pokazało. Miejmy nadzieję, że ten okres szybko minie i znowu będziemy mogli się spotkać w szkolnych klasach. Ale póki jest jak jest musimy sobie radzić tak jak to możliwe. Pomimo trudności dacie radę, Wy na pewno.</w:t>
      </w:r>
    </w:p>
    <w:p w:rsidR="007E6E17" w:rsidRPr="00FD0C23" w:rsidRDefault="007E6E17" w:rsidP="00EE3072">
      <w:pPr>
        <w:spacing w:line="360" w:lineRule="auto"/>
        <w:jc w:val="both"/>
        <w:rPr>
          <w:rFonts w:ascii="Arial" w:hAnsi="Arial" w:cs="Arial"/>
        </w:rPr>
      </w:pPr>
      <w:r w:rsidRPr="00FD0C23">
        <w:rPr>
          <w:rFonts w:ascii="Arial" w:hAnsi="Arial" w:cs="Arial"/>
        </w:rPr>
        <w:t>Proszę Was o przepisywanie notatek do zeszytu (niedopuszczalna jest forma drukuj - wklej, będzie to sprawdzane jak się spotkamy)</w:t>
      </w:r>
      <w:r>
        <w:rPr>
          <w:rFonts w:ascii="Arial" w:hAnsi="Arial" w:cs="Arial"/>
        </w:rPr>
        <w:t>. Wiem, że będzie tego dużo, ale tak</w:t>
      </w:r>
      <w:r w:rsidR="00A65B8D">
        <w:rPr>
          <w:rFonts w:ascii="Arial" w:hAnsi="Arial" w:cs="Arial"/>
        </w:rPr>
        <w:t xml:space="preserve"> to</w:t>
      </w:r>
      <w:r>
        <w:rPr>
          <w:rFonts w:ascii="Arial" w:hAnsi="Arial" w:cs="Arial"/>
        </w:rPr>
        <w:t xml:space="preserve"> wynika z </w:t>
      </w:r>
      <w:r w:rsidR="00A65B8D">
        <w:rPr>
          <w:rFonts w:ascii="Arial" w:hAnsi="Arial" w:cs="Arial"/>
        </w:rPr>
        <w:t xml:space="preserve">Waszego </w:t>
      </w:r>
      <w:r>
        <w:rPr>
          <w:rFonts w:ascii="Arial" w:hAnsi="Arial" w:cs="Arial"/>
        </w:rPr>
        <w:t xml:space="preserve">planu lekcji, że mnie jest </w:t>
      </w:r>
      <w:r w:rsidR="00A65B8D">
        <w:rPr>
          <w:rFonts w:ascii="Arial" w:hAnsi="Arial" w:cs="Arial"/>
        </w:rPr>
        <w:t xml:space="preserve">najwięcej </w:t>
      </w:r>
      <w:r w:rsidRPr="007E6E17">
        <w:rPr>
          <w:rFonts w:ascii="Arial" w:hAnsi="Arial" w:cs="Arial"/>
        </w:rPr>
        <w:sym w:font="Wingdings" w:char="F04A"/>
      </w:r>
      <w:r w:rsidR="00A65B8D">
        <w:rPr>
          <w:rFonts w:ascii="Arial" w:hAnsi="Arial" w:cs="Arial"/>
        </w:rPr>
        <w:t>.</w:t>
      </w:r>
    </w:p>
    <w:p w:rsidR="007E6E17" w:rsidRPr="00FD0C23" w:rsidRDefault="007E6E17" w:rsidP="00EE3072">
      <w:pPr>
        <w:spacing w:line="360" w:lineRule="auto"/>
        <w:jc w:val="both"/>
        <w:rPr>
          <w:rFonts w:ascii="Arial" w:hAnsi="Arial" w:cs="Arial"/>
        </w:rPr>
      </w:pPr>
      <w:r w:rsidRPr="00FD0C23">
        <w:rPr>
          <w:rFonts w:ascii="Arial" w:hAnsi="Arial" w:cs="Arial"/>
        </w:rPr>
        <w:t xml:space="preserve">Wiadomości będę podawać albo w formie gotowej notatki do przepisania, albo w formie </w:t>
      </w:r>
      <w:proofErr w:type="spellStart"/>
      <w:r w:rsidRPr="00FD0C23">
        <w:rPr>
          <w:rFonts w:ascii="Arial" w:hAnsi="Arial" w:cs="Arial"/>
        </w:rPr>
        <w:t>scanów</w:t>
      </w:r>
      <w:proofErr w:type="spellEnd"/>
      <w:r w:rsidRPr="00FD0C23">
        <w:rPr>
          <w:rFonts w:ascii="Arial" w:hAnsi="Arial" w:cs="Arial"/>
        </w:rPr>
        <w:t xml:space="preserve"> do zrobienia samodzielnie notatki,</w:t>
      </w:r>
      <w:r w:rsidR="0051545F">
        <w:rPr>
          <w:rFonts w:ascii="Arial" w:hAnsi="Arial" w:cs="Arial"/>
        </w:rPr>
        <w:t xml:space="preserve"> ale</w:t>
      </w:r>
      <w:r w:rsidRPr="00FD0C23">
        <w:rPr>
          <w:rFonts w:ascii="Arial" w:hAnsi="Arial" w:cs="Arial"/>
        </w:rPr>
        <w:t xml:space="preserve"> będą wtedy informacje, co ta notatka ma zawierać. Proszę Was o staranne prowadzenie zeszytów, jest to wasze źródło wiedzy. Zresztą zeszyty podlegają ocenie, a jak wiecie, w dzisiejszych niepewnych czasach każda ocena jest ważna.</w:t>
      </w:r>
    </w:p>
    <w:p w:rsidR="007E6E17" w:rsidRPr="00FD0C23" w:rsidRDefault="007E6E17" w:rsidP="00EE3072">
      <w:pPr>
        <w:spacing w:line="360" w:lineRule="auto"/>
        <w:jc w:val="both"/>
        <w:rPr>
          <w:rFonts w:ascii="Arial" w:hAnsi="Arial" w:cs="Arial"/>
        </w:rPr>
      </w:pPr>
      <w:r w:rsidRPr="00FD0C23">
        <w:rPr>
          <w:rFonts w:ascii="Arial" w:hAnsi="Arial" w:cs="Arial"/>
        </w:rPr>
        <w:t>W razie pytań czy wątpliwo</w:t>
      </w:r>
      <w:r w:rsidR="005B2A09">
        <w:rPr>
          <w:rFonts w:ascii="Arial" w:hAnsi="Arial" w:cs="Arial"/>
        </w:rPr>
        <w:t xml:space="preserve">ści wiecie gdzie mnie szukać – </w:t>
      </w:r>
      <w:proofErr w:type="spellStart"/>
      <w:r w:rsidR="005B2A09">
        <w:rPr>
          <w:rFonts w:ascii="Arial" w:hAnsi="Arial" w:cs="Arial"/>
        </w:rPr>
        <w:t>m</w:t>
      </w:r>
      <w:r w:rsidRPr="00FD0C23">
        <w:rPr>
          <w:rFonts w:ascii="Arial" w:hAnsi="Arial" w:cs="Arial"/>
        </w:rPr>
        <w:t>essenger</w:t>
      </w:r>
      <w:proofErr w:type="spellEnd"/>
      <w:r w:rsidRPr="00FD0C23">
        <w:rPr>
          <w:rFonts w:ascii="Arial" w:hAnsi="Arial" w:cs="Arial"/>
        </w:rPr>
        <w:t>, mail, ewentualnie wiadomość w dzienniku elektronicznym.</w:t>
      </w:r>
    </w:p>
    <w:p w:rsidR="007E6E17" w:rsidRPr="001C7DBD" w:rsidRDefault="007E6E17" w:rsidP="007E6E17">
      <w:pPr>
        <w:jc w:val="both"/>
        <w:rPr>
          <w:rFonts w:ascii="Arial" w:hAnsi="Arial" w:cs="Arial"/>
          <w:b/>
          <w:sz w:val="24"/>
          <w:szCs w:val="24"/>
        </w:rPr>
      </w:pPr>
      <w:r w:rsidRPr="001C7DBD">
        <w:rPr>
          <w:rFonts w:ascii="Arial" w:hAnsi="Arial" w:cs="Arial"/>
          <w:b/>
          <w:sz w:val="24"/>
          <w:szCs w:val="24"/>
        </w:rPr>
        <w:t>Uwaga!!!!</w:t>
      </w:r>
    </w:p>
    <w:p w:rsidR="007E6E17" w:rsidRPr="001C7DBD" w:rsidRDefault="007E6E17" w:rsidP="007E6E17">
      <w:pPr>
        <w:jc w:val="both"/>
        <w:rPr>
          <w:rFonts w:ascii="Arial" w:hAnsi="Arial" w:cs="Arial"/>
          <w:b/>
          <w:sz w:val="24"/>
          <w:szCs w:val="24"/>
        </w:rPr>
      </w:pPr>
      <w:r w:rsidRPr="001C7DBD">
        <w:rPr>
          <w:rFonts w:ascii="Arial" w:hAnsi="Arial" w:cs="Arial"/>
          <w:b/>
          <w:sz w:val="24"/>
          <w:szCs w:val="24"/>
        </w:rPr>
        <w:t>Będę dostępna pod nowym mailem! Ten, na który poprzednio wysyłaliście prace jest nieaktualny!!!</w:t>
      </w:r>
    </w:p>
    <w:p w:rsidR="007E6E17" w:rsidRPr="001C7DBD" w:rsidRDefault="007E6E17" w:rsidP="007E6E17">
      <w:pPr>
        <w:rPr>
          <w:rFonts w:ascii="Arial" w:hAnsi="Arial" w:cs="Arial"/>
          <w:b/>
          <w:sz w:val="28"/>
          <w:szCs w:val="28"/>
        </w:rPr>
      </w:pPr>
      <w:r w:rsidRPr="001C7DBD">
        <w:rPr>
          <w:rFonts w:ascii="Arial" w:hAnsi="Arial" w:cs="Arial"/>
          <w:b/>
          <w:sz w:val="28"/>
          <w:szCs w:val="28"/>
        </w:rPr>
        <w:t>Mój nowy mail:</w:t>
      </w:r>
    </w:p>
    <w:p w:rsidR="007E6E17" w:rsidRPr="001C7DBD" w:rsidRDefault="007E6E17" w:rsidP="007E6E17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hyperlink r:id="rId5" w:history="1">
        <w:r w:rsidRPr="001C7DBD">
          <w:rPr>
            <w:rStyle w:val="Hipercze"/>
            <w:rFonts w:ascii="Arial" w:hAnsi="Arial" w:cs="Arial"/>
            <w:b/>
            <w:sz w:val="32"/>
            <w:szCs w:val="32"/>
          </w:rPr>
          <w:t>n.m.winczowska@ptz.edu.pl</w:t>
        </w:r>
      </w:hyperlink>
    </w:p>
    <w:p w:rsidR="007E6E17" w:rsidRDefault="007E6E17" w:rsidP="007E6E17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:rsidR="007E6E17" w:rsidRPr="001C7DBD" w:rsidRDefault="007E6E17" w:rsidP="007E6E17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7E6E17" w:rsidRDefault="007E6E17" w:rsidP="007E6E17">
      <w:pPr>
        <w:jc w:val="both"/>
        <w:rPr>
          <w:rFonts w:ascii="Arial" w:hAnsi="Arial" w:cs="Arial"/>
        </w:rPr>
      </w:pPr>
      <w:r w:rsidRPr="00FD0C23">
        <w:rPr>
          <w:rFonts w:ascii="Arial" w:hAnsi="Arial" w:cs="Arial"/>
        </w:rPr>
        <w:t>Zatem do dzieła!</w:t>
      </w:r>
    </w:p>
    <w:p w:rsidR="007E6E17" w:rsidRPr="007E6E17" w:rsidRDefault="007E6E17" w:rsidP="00936912">
      <w:pPr>
        <w:rPr>
          <w:rFonts w:ascii="Arial" w:hAnsi="Arial" w:cs="Arial"/>
        </w:rPr>
      </w:pPr>
    </w:p>
    <w:p w:rsidR="00936912" w:rsidRDefault="00F965C9" w:rsidP="00936912">
      <w:pPr>
        <w:rPr>
          <w:rFonts w:ascii="Arial" w:hAnsi="Arial" w:cs="Arial"/>
        </w:rPr>
      </w:pPr>
      <w:r w:rsidRPr="00F965C9">
        <w:rPr>
          <w:rFonts w:ascii="Arial" w:hAnsi="Arial" w:cs="Arial"/>
        </w:rPr>
        <w:lastRenderedPageBreak/>
        <w:t>Zaczynamy od skończenia poprzedniej notatki dotyczącej mleka.</w:t>
      </w:r>
      <w:r>
        <w:rPr>
          <w:rFonts w:ascii="Arial" w:hAnsi="Arial" w:cs="Arial"/>
        </w:rPr>
        <w:t xml:space="preserve"> Dokończcie pod poprzednim tematem:</w:t>
      </w:r>
    </w:p>
    <w:p w:rsidR="00F965C9" w:rsidRDefault="00F965C9" w:rsidP="00936912">
      <w:pPr>
        <w:rPr>
          <w:rFonts w:ascii="Arial" w:hAnsi="Arial" w:cs="Arial"/>
        </w:rPr>
      </w:pPr>
    </w:p>
    <w:p w:rsidR="00982CE8" w:rsidRDefault="00F965C9" w:rsidP="00E802F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mleko ESL ( ang. Extender </w:t>
      </w:r>
      <w:proofErr w:type="spellStart"/>
      <w:r>
        <w:rPr>
          <w:rFonts w:ascii="Arial" w:hAnsi="Arial" w:cs="Arial"/>
        </w:rPr>
        <w:t>Shelf</w:t>
      </w:r>
      <w:proofErr w:type="spellEnd"/>
      <w:r>
        <w:rPr>
          <w:rFonts w:ascii="Arial" w:hAnsi="Arial" w:cs="Arial"/>
        </w:rPr>
        <w:t xml:space="preserve"> Life – wydłużony okres trwałości) – o różnej zawartości tłuszczu</w:t>
      </w:r>
      <w:r w:rsidR="00DF5F1A">
        <w:rPr>
          <w:rFonts w:ascii="Arial" w:hAnsi="Arial" w:cs="Arial"/>
        </w:rPr>
        <w:t xml:space="preserve">. Mleko poddane procesowi </w:t>
      </w:r>
      <w:proofErr w:type="spellStart"/>
      <w:r w:rsidR="00DF5F1A">
        <w:rPr>
          <w:rFonts w:ascii="Arial" w:hAnsi="Arial" w:cs="Arial"/>
        </w:rPr>
        <w:t>mikrofiltracji</w:t>
      </w:r>
      <w:proofErr w:type="spellEnd"/>
      <w:r w:rsidR="00DF5F1A">
        <w:rPr>
          <w:rFonts w:ascii="Arial" w:hAnsi="Arial" w:cs="Arial"/>
        </w:rPr>
        <w:t xml:space="preserve"> (umożliwia to usunięcie zanieczyszczeń mikrobiologicznych i zredukowanie liczby bakterii), a następnie pasteryzacji w łagodnych warunkach. Ma kilkutygodniową przydatność do spożycia, przechowuje się je w warunkach chłodniczych.</w:t>
      </w:r>
    </w:p>
    <w:p w:rsidR="00982CE8" w:rsidRDefault="00982CE8" w:rsidP="00E802F6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Ocena organoleptyczna mleka:</w:t>
      </w:r>
    </w:p>
    <w:p w:rsidR="00982CE8" w:rsidRDefault="00982CE8" w:rsidP="00E802F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Mleko powinno mieć:</w:t>
      </w:r>
    </w:p>
    <w:p w:rsidR="00982CE8" w:rsidRDefault="00982CE8" w:rsidP="00E802F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barwę – białą, z odcieniem jasnokremowym, mleko odtłuszczone lub rozwodnione – odcień niebieskawy</w:t>
      </w:r>
    </w:p>
    <w:p w:rsidR="00982CE8" w:rsidRDefault="00982CE8" w:rsidP="00E802F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konsystencję – płynną</w:t>
      </w:r>
    </w:p>
    <w:p w:rsidR="00982CE8" w:rsidRDefault="00982CE8" w:rsidP="00E802F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zapach – właściwy</w:t>
      </w:r>
    </w:p>
    <w:p w:rsidR="00982CE8" w:rsidRDefault="00982CE8" w:rsidP="00E802F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smak – słodkawy, przyjemny</w:t>
      </w:r>
    </w:p>
    <w:p w:rsidR="00982CE8" w:rsidRDefault="00982CE8" w:rsidP="00E802F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świeżość – mleko nieświeże ma najczęściej podwyższoną kwasowość na skutek działania bakterii</w:t>
      </w:r>
    </w:p>
    <w:p w:rsidR="00982CE8" w:rsidRDefault="00982CE8" w:rsidP="00E802F6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brak obcych posmaków i zapachów.</w:t>
      </w:r>
    </w:p>
    <w:p w:rsidR="00982CE8" w:rsidRDefault="00982CE8" w:rsidP="00E802F6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Rodzaje opakowań i przechowywanie mleka</w:t>
      </w:r>
    </w:p>
    <w:p w:rsidR="00F965C9" w:rsidRDefault="00982CE8" w:rsidP="00E802F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Opakowania kartonowe, nazywane „Tetra Pak” służą do pakowania mleka UHT, o pojemności 0,2 – 2l. Do pakowania</w:t>
      </w:r>
      <w:r w:rsidR="00F965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stosuje się także butelki plastikowe i szklane, rzadziej woreczki foliowe (mleko pasteryzowane).</w:t>
      </w:r>
    </w:p>
    <w:p w:rsidR="00982CE8" w:rsidRDefault="00982CE8" w:rsidP="00E802F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Mleko pasteryzowane przechowuje się w temp. 4-8°C, mleko sterylizowane (UHT) w temperaturze nie wyższej niż 12°C przez okres podany na opakowaniu (6-12 miesięcy), a po otwarciu 12-48 godz.</w:t>
      </w:r>
    </w:p>
    <w:p w:rsidR="00982CE8" w:rsidRDefault="00982CE8" w:rsidP="00E802F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 ofercie handlowej jest również mleko z dodatkami smakowymi głównie dla dzieci i osób, którym nie odpowiada jego </w:t>
      </w:r>
      <w:r w:rsidR="00AF471D">
        <w:rPr>
          <w:rFonts w:ascii="Arial" w:hAnsi="Arial" w:cs="Arial"/>
        </w:rPr>
        <w:t>naturalny smak.</w:t>
      </w:r>
    </w:p>
    <w:p w:rsidR="00AF471D" w:rsidRPr="00F965C9" w:rsidRDefault="00AF471D" w:rsidP="00E802F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Koniec tego tematu lekcji. I dalej:</w:t>
      </w:r>
    </w:p>
    <w:p w:rsidR="00936912" w:rsidRDefault="00936912" w:rsidP="00936912">
      <w:pPr>
        <w:rPr>
          <w:rFonts w:ascii="Arial" w:hAnsi="Arial" w:cs="Arial"/>
          <w:sz w:val="28"/>
          <w:szCs w:val="28"/>
        </w:rPr>
      </w:pPr>
    </w:p>
    <w:p w:rsidR="00936912" w:rsidRDefault="00936912" w:rsidP="00936912">
      <w:pPr>
        <w:rPr>
          <w:rFonts w:ascii="Arial" w:hAnsi="Arial" w:cs="Arial"/>
          <w:b/>
          <w:sz w:val="24"/>
          <w:szCs w:val="24"/>
        </w:rPr>
      </w:pPr>
      <w:r w:rsidRPr="00936912">
        <w:rPr>
          <w:rFonts w:ascii="Arial" w:hAnsi="Arial" w:cs="Arial"/>
          <w:b/>
          <w:sz w:val="24"/>
          <w:szCs w:val="24"/>
        </w:rPr>
        <w:t>Piątek, 16.10</w:t>
      </w:r>
      <w:r>
        <w:rPr>
          <w:rFonts w:ascii="Arial" w:hAnsi="Arial" w:cs="Arial"/>
          <w:b/>
          <w:sz w:val="24"/>
          <w:szCs w:val="24"/>
        </w:rPr>
        <w:t>.2020</w:t>
      </w:r>
    </w:p>
    <w:p w:rsidR="00936912" w:rsidRDefault="00936912" w:rsidP="009369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TEMAT: Śmietanka i śmietana.</w:t>
      </w:r>
    </w:p>
    <w:p w:rsidR="00AF1C89" w:rsidRPr="00EB5FFC" w:rsidRDefault="00AF1C89">
      <w:pPr>
        <w:rPr>
          <w:rFonts w:ascii="Arial" w:hAnsi="Arial" w:cs="Arial"/>
        </w:rPr>
      </w:pPr>
    </w:p>
    <w:p w:rsidR="00936912" w:rsidRPr="00EB5FFC" w:rsidRDefault="00936912" w:rsidP="00E802F6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b/>
          <w:bCs/>
          <w:lang w:eastAsia="en-US"/>
        </w:rPr>
        <w:t xml:space="preserve">Śmietanka </w:t>
      </w:r>
      <w:r w:rsidRPr="00EB5FFC">
        <w:rPr>
          <w:rFonts w:ascii="Arial" w:eastAsiaTheme="minorHAnsi" w:hAnsi="Arial" w:cs="Arial"/>
          <w:lang w:eastAsia="en-US"/>
        </w:rPr>
        <w:t>– to produkt o zwiększonej zawartości tłuszczu, uzyskany w wyniku</w:t>
      </w:r>
    </w:p>
    <w:p w:rsidR="00936912" w:rsidRPr="00EB5FFC" w:rsidRDefault="00936912" w:rsidP="00E802F6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lang w:eastAsia="en-US"/>
        </w:rPr>
        <w:t>wirowania mleka, a następnie poddany pasteryzacji lub sterylizacji metodą</w:t>
      </w:r>
    </w:p>
    <w:p w:rsidR="00936912" w:rsidRPr="00EB5FFC" w:rsidRDefault="00936912" w:rsidP="00E802F6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lang w:eastAsia="en-US"/>
        </w:rPr>
        <w:t>UHT.</w:t>
      </w:r>
    </w:p>
    <w:p w:rsidR="00936912" w:rsidRPr="00EB5FFC" w:rsidRDefault="00936912" w:rsidP="00E802F6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lang w:eastAsia="en-US"/>
        </w:rPr>
        <w:t>Pasteryzację</w:t>
      </w:r>
      <w:r w:rsidR="00EB5FFC" w:rsidRPr="00EB5FFC">
        <w:rPr>
          <w:rFonts w:ascii="Arial" w:eastAsiaTheme="minorHAnsi" w:hAnsi="Arial" w:cs="Arial"/>
          <w:lang w:eastAsia="en-US"/>
        </w:rPr>
        <w:t xml:space="preserve"> </w:t>
      </w:r>
      <w:r w:rsidRPr="00EB5FFC">
        <w:rPr>
          <w:rFonts w:ascii="Arial" w:eastAsiaTheme="minorHAnsi" w:hAnsi="Arial" w:cs="Arial"/>
          <w:lang w:eastAsia="en-US"/>
        </w:rPr>
        <w:t xml:space="preserve">śmietanki przeprowadza się w temperaturze </w:t>
      </w:r>
      <w:r w:rsidR="00EB5FFC" w:rsidRPr="00EB5FFC">
        <w:rPr>
          <w:rFonts w:ascii="Arial" w:eastAsiaTheme="minorHAnsi" w:hAnsi="Arial" w:cs="Arial"/>
          <w:lang w:eastAsia="en-US"/>
        </w:rPr>
        <w:t>93</w:t>
      </w:r>
      <w:r w:rsidRPr="00EB5FFC">
        <w:rPr>
          <w:rFonts w:ascii="Arial" w:eastAsiaTheme="minorHAnsi" w:hAnsi="Arial" w:cs="Arial"/>
          <w:lang w:eastAsia="en-US"/>
        </w:rPr>
        <w:t>–</w:t>
      </w:r>
      <w:r w:rsidR="00EB5FFC" w:rsidRPr="00EB5FFC">
        <w:rPr>
          <w:rFonts w:ascii="Arial" w:eastAsiaTheme="minorHAnsi" w:hAnsi="Arial" w:cs="Arial"/>
          <w:lang w:eastAsia="en-US"/>
        </w:rPr>
        <w:t>95</w:t>
      </w:r>
      <w:r w:rsidRPr="00EB5FFC">
        <w:rPr>
          <w:rFonts w:ascii="Arial" w:eastAsiaTheme="minorHAnsi" w:hAnsi="Arial" w:cs="Arial"/>
          <w:lang w:eastAsia="en-US"/>
        </w:rPr>
        <w:t xml:space="preserve">°C przez </w:t>
      </w:r>
      <w:r w:rsidR="00EB5FFC" w:rsidRPr="00EB5FFC">
        <w:rPr>
          <w:rFonts w:ascii="Arial" w:eastAsiaTheme="minorHAnsi" w:hAnsi="Arial" w:cs="Arial"/>
          <w:lang w:eastAsia="en-US"/>
        </w:rPr>
        <w:t>1</w:t>
      </w:r>
      <w:r w:rsidRPr="00EB5FFC">
        <w:rPr>
          <w:rFonts w:ascii="Arial" w:eastAsiaTheme="minorHAnsi" w:hAnsi="Arial" w:cs="Arial"/>
          <w:lang w:eastAsia="en-US"/>
        </w:rPr>
        <w:t>–</w:t>
      </w:r>
      <w:r w:rsidR="00EB5FFC" w:rsidRPr="00EB5FFC">
        <w:rPr>
          <w:rFonts w:ascii="Arial" w:eastAsiaTheme="minorHAnsi" w:hAnsi="Arial" w:cs="Arial"/>
          <w:lang w:eastAsia="en-US"/>
        </w:rPr>
        <w:t>2</w:t>
      </w:r>
      <w:r w:rsidRPr="00EB5FFC">
        <w:rPr>
          <w:rFonts w:ascii="Arial" w:eastAsiaTheme="minorHAnsi" w:hAnsi="Arial" w:cs="Arial"/>
          <w:lang w:eastAsia="en-US"/>
        </w:rPr>
        <w:t xml:space="preserve"> sekundy</w:t>
      </w:r>
    </w:p>
    <w:p w:rsidR="00936912" w:rsidRPr="00EB5FFC" w:rsidRDefault="00936912" w:rsidP="00E802F6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lang w:eastAsia="en-US"/>
        </w:rPr>
        <w:t>(pasteryzacja momentalna).</w:t>
      </w:r>
    </w:p>
    <w:p w:rsidR="00936912" w:rsidRPr="00EB5FFC" w:rsidRDefault="00936912" w:rsidP="00E802F6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lang w:eastAsia="en-US"/>
        </w:rPr>
        <w:t xml:space="preserve">Asortyment śmietanki </w:t>
      </w:r>
      <w:r w:rsidR="00EB5FFC" w:rsidRPr="00EB5FFC">
        <w:rPr>
          <w:rFonts w:ascii="Arial" w:eastAsiaTheme="minorHAnsi" w:hAnsi="Arial" w:cs="Arial"/>
          <w:lang w:eastAsia="en-US"/>
        </w:rPr>
        <w:t>w handlu:</w:t>
      </w:r>
    </w:p>
    <w:p w:rsidR="00936912" w:rsidRPr="00EB5FFC" w:rsidRDefault="00936912" w:rsidP="0093691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lang w:eastAsia="en-US"/>
        </w:rPr>
        <w:t>− niskotłuszczowa – o zawartości tłuszczu 9% i 12%,</w:t>
      </w:r>
    </w:p>
    <w:p w:rsidR="00936912" w:rsidRPr="00EB5FFC" w:rsidRDefault="00936912" w:rsidP="0093691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lang w:eastAsia="en-US"/>
        </w:rPr>
        <w:t>− tłusta – o zawartości tłuszczu 18% i 20%,</w:t>
      </w:r>
    </w:p>
    <w:p w:rsidR="00936912" w:rsidRPr="00EB5FFC" w:rsidRDefault="00936912" w:rsidP="0093691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lang w:eastAsia="en-US"/>
        </w:rPr>
        <w:t>− kremowa – o zawartości tłuszczu 30%,</w:t>
      </w:r>
    </w:p>
    <w:p w:rsidR="00936912" w:rsidRPr="00EB5FFC" w:rsidRDefault="00936912" w:rsidP="00936912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lang w:eastAsia="en-US"/>
        </w:rPr>
        <w:t>− tortowa – o zawartości tłuszczu 36%.</w:t>
      </w:r>
    </w:p>
    <w:p w:rsidR="00EB5FFC" w:rsidRPr="00EB5FFC" w:rsidRDefault="00EB5FFC" w:rsidP="00E802F6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lang w:eastAsia="en-US"/>
        </w:rPr>
      </w:pPr>
    </w:p>
    <w:p w:rsidR="00936912" w:rsidRPr="00EB5FFC" w:rsidRDefault="00936912" w:rsidP="00E802F6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b/>
          <w:bCs/>
          <w:lang w:eastAsia="en-US"/>
        </w:rPr>
        <w:t>Wymagania jakościowe śmietanki</w:t>
      </w:r>
      <w:r w:rsidRPr="00EB5FFC">
        <w:rPr>
          <w:rFonts w:ascii="Arial" w:eastAsiaTheme="minorHAnsi" w:hAnsi="Arial" w:cs="Arial"/>
          <w:lang w:eastAsia="en-US"/>
        </w:rPr>
        <w:t>: płyn jednorodny, bez kłaczków ściętego</w:t>
      </w:r>
    </w:p>
    <w:p w:rsidR="00EB5FFC" w:rsidRPr="00EB5FFC" w:rsidRDefault="00936912" w:rsidP="00E802F6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lang w:eastAsia="en-US"/>
        </w:rPr>
        <w:t xml:space="preserve">sernika. </w:t>
      </w:r>
    </w:p>
    <w:p w:rsidR="00936912" w:rsidRDefault="00936912" w:rsidP="00E802F6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lang w:eastAsia="en-US"/>
        </w:rPr>
        <w:t>Barwa ma być jednolita –</w:t>
      </w:r>
      <w:r w:rsidR="00EB5FFC">
        <w:rPr>
          <w:rFonts w:ascii="Arial" w:eastAsiaTheme="minorHAnsi" w:hAnsi="Arial" w:cs="Arial"/>
          <w:lang w:eastAsia="en-US"/>
        </w:rPr>
        <w:t xml:space="preserve"> </w:t>
      </w:r>
      <w:r w:rsidRPr="00EB5FFC">
        <w:rPr>
          <w:rFonts w:ascii="Arial" w:eastAsiaTheme="minorHAnsi" w:hAnsi="Arial" w:cs="Arial"/>
          <w:lang w:eastAsia="en-US"/>
        </w:rPr>
        <w:t>jasnokremowa lub kremowa. Czysty, lekko słodki smak, bez obcych posmaków</w:t>
      </w:r>
      <w:r w:rsidR="00EB5FFC">
        <w:rPr>
          <w:rFonts w:ascii="Arial" w:eastAsiaTheme="minorHAnsi" w:hAnsi="Arial" w:cs="Arial"/>
          <w:lang w:eastAsia="en-US"/>
        </w:rPr>
        <w:t xml:space="preserve"> </w:t>
      </w:r>
      <w:r w:rsidRPr="00EB5FFC">
        <w:rPr>
          <w:rFonts w:ascii="Arial" w:eastAsiaTheme="minorHAnsi" w:hAnsi="Arial" w:cs="Arial"/>
          <w:lang w:eastAsia="en-US"/>
        </w:rPr>
        <w:t>i zapachów.</w:t>
      </w:r>
    </w:p>
    <w:p w:rsidR="00EB5FFC" w:rsidRPr="00EB5FFC" w:rsidRDefault="00EB5FFC" w:rsidP="00E802F6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lang w:eastAsia="en-US"/>
        </w:rPr>
      </w:pPr>
    </w:p>
    <w:p w:rsidR="00936912" w:rsidRPr="00EB5FFC" w:rsidRDefault="00936912" w:rsidP="00E802F6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b/>
          <w:bCs/>
          <w:lang w:eastAsia="en-US"/>
        </w:rPr>
        <w:t>Opakowanie śmietanki</w:t>
      </w:r>
      <w:r w:rsidRPr="00EB5FFC">
        <w:rPr>
          <w:rFonts w:ascii="Arial" w:eastAsiaTheme="minorHAnsi" w:hAnsi="Arial" w:cs="Arial"/>
          <w:lang w:eastAsia="en-US"/>
        </w:rPr>
        <w:t>: kartony powlekane, kubki z tworzyw sztucznych zamykane</w:t>
      </w:r>
    </w:p>
    <w:p w:rsidR="00936912" w:rsidRPr="00EB5FFC" w:rsidRDefault="00936912" w:rsidP="00E802F6">
      <w:pPr>
        <w:spacing w:line="360" w:lineRule="auto"/>
        <w:rPr>
          <w:rFonts w:ascii="Arial" w:eastAsiaTheme="minorHAnsi" w:hAnsi="Arial" w:cs="Arial"/>
          <w:lang w:eastAsia="en-US"/>
        </w:rPr>
      </w:pPr>
      <w:r w:rsidRPr="00EB5FFC">
        <w:rPr>
          <w:rFonts w:ascii="Arial" w:eastAsiaTheme="minorHAnsi" w:hAnsi="Arial" w:cs="Arial"/>
          <w:lang w:eastAsia="en-US"/>
        </w:rPr>
        <w:t>folią aluminiową, butelki szklane i z tworzyw sztucznych.</w:t>
      </w:r>
    </w:p>
    <w:p w:rsidR="00936912" w:rsidRDefault="00A02CDE" w:rsidP="00936912">
      <w:r>
        <w:rPr>
          <w:noProof/>
        </w:rPr>
        <w:drawing>
          <wp:inline distT="0" distB="0" distL="0" distR="0">
            <wp:extent cx="5760720" cy="2306069"/>
            <wp:effectExtent l="19050" t="0" r="0" b="0"/>
            <wp:docPr id="1" name="Obraz 1" descr="C:\Users\Marta\Desktop\Nauczanie online 2020-2021\wysyłane\1 Część\zdj do tematów\asortyment śmietany w hand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esktop\Nauczanie online 2020-2021\wysyłane\1 Część\zdj do tematów\asortyment śmietany w handl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DE" w:rsidRDefault="00A02CDE" w:rsidP="00E802F6">
      <w:pPr>
        <w:spacing w:line="360" w:lineRule="auto"/>
      </w:pPr>
    </w:p>
    <w:p w:rsidR="00B1224A" w:rsidRDefault="00A02CDE" w:rsidP="00E802F6">
      <w:pPr>
        <w:spacing w:line="360" w:lineRule="auto"/>
        <w:rPr>
          <w:rFonts w:ascii="Arial" w:hAnsi="Arial" w:cs="Arial"/>
        </w:rPr>
      </w:pPr>
      <w:r w:rsidRPr="00B1224A">
        <w:rPr>
          <w:rFonts w:ascii="Arial" w:hAnsi="Arial" w:cs="Arial"/>
          <w:b/>
        </w:rPr>
        <w:t>Przechowywanie śmietanki</w:t>
      </w:r>
      <w:r w:rsidRPr="007820F0">
        <w:rPr>
          <w:rFonts w:ascii="Arial" w:hAnsi="Arial" w:cs="Arial"/>
        </w:rPr>
        <w:t>: czyste, klimatyzowane pomieszczenie, bez dostępu światła i obcych zapachów; pasteryzowaną przechowuje się przez kilka dni w temperaturze do 10°C, sterylizowaną w temperaturze do 25°C przez okres</w:t>
      </w:r>
      <w:r w:rsidR="00B1224A">
        <w:rPr>
          <w:rFonts w:ascii="Arial" w:hAnsi="Arial" w:cs="Arial"/>
        </w:rPr>
        <w:t xml:space="preserve"> </w:t>
      </w:r>
      <w:r w:rsidRPr="007820F0">
        <w:rPr>
          <w:rFonts w:ascii="Arial" w:hAnsi="Arial" w:cs="Arial"/>
        </w:rPr>
        <w:t xml:space="preserve">trzech miesięcy. </w:t>
      </w:r>
    </w:p>
    <w:p w:rsidR="00B1224A" w:rsidRDefault="00B1224A" w:rsidP="00E802F6">
      <w:pPr>
        <w:spacing w:line="360" w:lineRule="auto"/>
        <w:rPr>
          <w:rFonts w:ascii="Arial" w:hAnsi="Arial" w:cs="Arial"/>
        </w:rPr>
      </w:pPr>
    </w:p>
    <w:p w:rsidR="00B1224A" w:rsidRDefault="00A02CDE" w:rsidP="00E802F6">
      <w:pPr>
        <w:spacing w:line="360" w:lineRule="auto"/>
        <w:rPr>
          <w:rFonts w:ascii="Arial" w:hAnsi="Arial" w:cs="Arial"/>
        </w:rPr>
      </w:pPr>
      <w:r w:rsidRPr="00B1224A">
        <w:rPr>
          <w:rFonts w:ascii="Arial" w:hAnsi="Arial" w:cs="Arial"/>
          <w:b/>
        </w:rPr>
        <w:lastRenderedPageBreak/>
        <w:t>Śmietanę</w:t>
      </w:r>
      <w:r w:rsidRPr="007820F0">
        <w:rPr>
          <w:rFonts w:ascii="Arial" w:hAnsi="Arial" w:cs="Arial"/>
        </w:rPr>
        <w:t xml:space="preserve"> uzyskuje się przez poddanie śmietanki (pasteryzowanej i ewentualnie homogenizowanej) ukwaszeniu czystymi kulturami bakterii fermentacji mlekowej.</w:t>
      </w:r>
    </w:p>
    <w:p w:rsidR="00B1224A" w:rsidRDefault="00B1224A" w:rsidP="00936912">
      <w:pPr>
        <w:rPr>
          <w:rFonts w:ascii="Arial" w:hAnsi="Arial" w:cs="Arial"/>
        </w:rPr>
      </w:pPr>
      <w:r>
        <w:rPr>
          <w:rFonts w:ascii="Arial" w:hAnsi="Arial" w:cs="Arial"/>
        </w:rPr>
        <w:t>Asortyment śmietany w handlu:</w:t>
      </w:r>
    </w:p>
    <w:p w:rsidR="00B1224A" w:rsidRDefault="00A02CDE" w:rsidP="00936912">
      <w:pPr>
        <w:rPr>
          <w:rFonts w:ascii="Arial" w:hAnsi="Arial" w:cs="Arial"/>
        </w:rPr>
      </w:pPr>
      <w:r w:rsidRPr="007820F0">
        <w:rPr>
          <w:rFonts w:ascii="Arial" w:hAnsi="Arial" w:cs="Arial"/>
        </w:rPr>
        <w:t xml:space="preserve">− niskotłuszczowa – o zawartości tłuszczu 9% i 12%, </w:t>
      </w:r>
    </w:p>
    <w:p w:rsidR="00A02CDE" w:rsidRPr="007820F0" w:rsidRDefault="00A02CDE" w:rsidP="00936912">
      <w:pPr>
        <w:rPr>
          <w:rFonts w:ascii="Arial" w:hAnsi="Arial" w:cs="Arial"/>
        </w:rPr>
      </w:pPr>
      <w:r w:rsidRPr="007820F0">
        <w:rPr>
          <w:rFonts w:ascii="Arial" w:hAnsi="Arial" w:cs="Arial"/>
        </w:rPr>
        <w:t>− tłusta – o zawartości tłuszczu 18%, 20% lub 24%.</w:t>
      </w:r>
    </w:p>
    <w:p w:rsidR="00A02CDE" w:rsidRDefault="00A02CDE" w:rsidP="00936912"/>
    <w:p w:rsidR="00A02CDE" w:rsidRDefault="00A02CDE" w:rsidP="00936912">
      <w:r>
        <w:rPr>
          <w:noProof/>
        </w:rPr>
        <w:drawing>
          <wp:inline distT="0" distB="0" distL="0" distR="0">
            <wp:extent cx="4895850" cy="1895475"/>
            <wp:effectExtent l="19050" t="0" r="0" b="0"/>
            <wp:docPr id="2" name="Obraz 2" descr="C:\Users\Marta\Desktop\Nauczanie online 2020-2021\wysyłane\1 Część\zdj do tematów\asortyment śmietany w handl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esktop\Nauczanie online 2020-2021\wysyłane\1 Część\zdj do tematów\asortyment śmietany w handlu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DE" w:rsidRDefault="00A02CDE" w:rsidP="00936912"/>
    <w:p w:rsidR="00A02CDE" w:rsidRPr="007820F0" w:rsidRDefault="00A02CDE" w:rsidP="00936912">
      <w:pPr>
        <w:rPr>
          <w:rFonts w:ascii="Arial" w:hAnsi="Arial" w:cs="Arial"/>
        </w:rPr>
      </w:pPr>
      <w:r w:rsidRPr="00B1224A">
        <w:rPr>
          <w:rFonts w:ascii="Arial" w:hAnsi="Arial" w:cs="Arial"/>
          <w:b/>
        </w:rPr>
        <w:t>Wymagania jakościowe śmietany</w:t>
      </w:r>
      <w:r w:rsidRPr="007820F0">
        <w:rPr>
          <w:rFonts w:ascii="Arial" w:hAnsi="Arial" w:cs="Arial"/>
        </w:rPr>
        <w:t>: gęsta konsystencja, bez kłaczków ściętego sernika, bez podstoju serwatki, jednolita jasnokremowa lub kremowa barwa, czysty, lekko kwaśny smak; bez obcych smaków i zapachów.</w:t>
      </w:r>
    </w:p>
    <w:p w:rsidR="00B1224A" w:rsidRDefault="00A02CDE" w:rsidP="00936912">
      <w:pPr>
        <w:rPr>
          <w:rFonts w:ascii="Arial" w:hAnsi="Arial" w:cs="Arial"/>
        </w:rPr>
      </w:pPr>
      <w:r w:rsidRPr="00B1224A">
        <w:rPr>
          <w:rFonts w:ascii="Arial" w:hAnsi="Arial" w:cs="Arial"/>
          <w:b/>
        </w:rPr>
        <w:t>Opakowanie śmietany</w:t>
      </w:r>
      <w:r w:rsidRPr="007820F0">
        <w:rPr>
          <w:rFonts w:ascii="Arial" w:hAnsi="Arial" w:cs="Arial"/>
        </w:rPr>
        <w:t xml:space="preserve">: kubki z tworzyw sztucznych, zamykane folią aluminiową, kartony powlekane. </w:t>
      </w:r>
    </w:p>
    <w:p w:rsidR="00A02CDE" w:rsidRPr="007820F0" w:rsidRDefault="00A02CDE" w:rsidP="00936912">
      <w:pPr>
        <w:rPr>
          <w:rFonts w:ascii="Arial" w:hAnsi="Arial" w:cs="Arial"/>
        </w:rPr>
      </w:pPr>
      <w:r w:rsidRPr="00B1224A">
        <w:rPr>
          <w:rFonts w:ascii="Arial" w:hAnsi="Arial" w:cs="Arial"/>
          <w:b/>
        </w:rPr>
        <w:t>Przechowywanie śmietany</w:t>
      </w:r>
      <w:r w:rsidRPr="007820F0">
        <w:rPr>
          <w:rFonts w:ascii="Arial" w:hAnsi="Arial" w:cs="Arial"/>
        </w:rPr>
        <w:t>: czyste, klimatyzowane pomieszczenie, bez dostępu światła i obcych zapachów, najwyżej przez kilkanaście dni w temperaturze do 10°C.</w:t>
      </w:r>
    </w:p>
    <w:p w:rsidR="00B77E85" w:rsidRDefault="00B77E85" w:rsidP="00936912"/>
    <w:p w:rsidR="00E60D3F" w:rsidRDefault="00E60D3F" w:rsidP="00936912"/>
    <w:p w:rsidR="00B77E85" w:rsidRPr="007820F0" w:rsidRDefault="00E60D3F" w:rsidP="00936912">
      <w:pPr>
        <w:rPr>
          <w:rFonts w:ascii="Arial" w:hAnsi="Arial" w:cs="Arial"/>
          <w:b/>
          <w:sz w:val="24"/>
          <w:szCs w:val="24"/>
        </w:rPr>
      </w:pPr>
      <w:r w:rsidRPr="007820F0">
        <w:rPr>
          <w:rFonts w:ascii="Arial" w:hAnsi="Arial" w:cs="Arial"/>
          <w:b/>
          <w:sz w:val="24"/>
          <w:szCs w:val="24"/>
        </w:rPr>
        <w:t>Poniedziałek, 19.10.2020</w:t>
      </w:r>
    </w:p>
    <w:p w:rsidR="00E60D3F" w:rsidRPr="007820F0" w:rsidRDefault="00E60D3F" w:rsidP="00E60D3F">
      <w:pPr>
        <w:jc w:val="center"/>
        <w:rPr>
          <w:rFonts w:ascii="Arial" w:hAnsi="Arial" w:cs="Arial"/>
          <w:b/>
          <w:sz w:val="24"/>
          <w:szCs w:val="24"/>
        </w:rPr>
      </w:pPr>
      <w:r w:rsidRPr="007820F0">
        <w:rPr>
          <w:rFonts w:ascii="Arial" w:hAnsi="Arial" w:cs="Arial"/>
          <w:b/>
          <w:sz w:val="24"/>
          <w:szCs w:val="24"/>
        </w:rPr>
        <w:t>TEMAT: Charakterystyka wybranych napojów mlecznych.</w:t>
      </w:r>
    </w:p>
    <w:p w:rsidR="00E60D3F" w:rsidRPr="007820F0" w:rsidRDefault="00E60D3F" w:rsidP="00E60D3F">
      <w:pPr>
        <w:jc w:val="center"/>
        <w:rPr>
          <w:rFonts w:ascii="Arial" w:hAnsi="Arial" w:cs="Arial"/>
          <w:b/>
        </w:rPr>
      </w:pPr>
    </w:p>
    <w:p w:rsidR="00244D0F" w:rsidRPr="00244D0F" w:rsidRDefault="00E60D3F" w:rsidP="00E60D3F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 w:rsidRPr="00244D0F">
        <w:rPr>
          <w:rFonts w:ascii="Arial" w:hAnsi="Arial" w:cs="Arial"/>
        </w:rPr>
        <w:t>Napoje mleczne niefermentowane</w:t>
      </w:r>
    </w:p>
    <w:p w:rsidR="00244D0F" w:rsidRDefault="00244D0F" w:rsidP="00244D0F">
      <w:pPr>
        <w:pStyle w:val="Akapitzlist"/>
        <w:jc w:val="both"/>
        <w:rPr>
          <w:rFonts w:ascii="Arial" w:hAnsi="Arial" w:cs="Arial"/>
        </w:rPr>
      </w:pPr>
    </w:p>
    <w:p w:rsidR="00244D0F" w:rsidRDefault="00E60D3F" w:rsidP="00E802F6">
      <w:pPr>
        <w:pStyle w:val="Akapitzlist"/>
        <w:spacing w:line="360" w:lineRule="auto"/>
        <w:jc w:val="both"/>
        <w:rPr>
          <w:rFonts w:ascii="Arial" w:hAnsi="Arial" w:cs="Arial"/>
        </w:rPr>
      </w:pPr>
      <w:r w:rsidRPr="00244D0F">
        <w:rPr>
          <w:rFonts w:ascii="Arial" w:hAnsi="Arial" w:cs="Arial"/>
          <w:b/>
        </w:rPr>
        <w:t xml:space="preserve"> Napoje mleczne niefermentowane</w:t>
      </w:r>
      <w:r w:rsidRPr="007820F0">
        <w:rPr>
          <w:rFonts w:ascii="Arial" w:hAnsi="Arial" w:cs="Arial"/>
        </w:rPr>
        <w:t xml:space="preserve"> – to napoje produkowane z mleka znormalizowanego lub odtłuszczonego, pasteryzowanego, z dodatkiem cukru oraz z dodatkami smakowymi i zapachowymi. </w:t>
      </w:r>
    </w:p>
    <w:p w:rsidR="00244D0F" w:rsidRDefault="00E60D3F" w:rsidP="00E802F6">
      <w:pPr>
        <w:pStyle w:val="Akapitzlist"/>
        <w:spacing w:line="360" w:lineRule="auto"/>
        <w:jc w:val="both"/>
        <w:rPr>
          <w:rFonts w:ascii="Arial" w:hAnsi="Arial" w:cs="Arial"/>
        </w:rPr>
      </w:pPr>
      <w:r w:rsidRPr="007820F0">
        <w:rPr>
          <w:rFonts w:ascii="Arial" w:hAnsi="Arial" w:cs="Arial"/>
        </w:rPr>
        <w:lastRenderedPageBreak/>
        <w:t xml:space="preserve">Do dodatków wykorzystywanych przy produkcji napojów mlecznych niefermentowanych zaliczamy: kawę, kakao, syropy owocowe, esencje owocowe, wanilię. </w:t>
      </w:r>
    </w:p>
    <w:p w:rsidR="00244D0F" w:rsidRDefault="00E60D3F" w:rsidP="00E802F6">
      <w:pPr>
        <w:pStyle w:val="Akapitzlist"/>
        <w:spacing w:line="360" w:lineRule="auto"/>
        <w:jc w:val="both"/>
        <w:rPr>
          <w:rFonts w:ascii="Arial" w:hAnsi="Arial" w:cs="Arial"/>
        </w:rPr>
      </w:pPr>
      <w:r w:rsidRPr="007820F0">
        <w:rPr>
          <w:rFonts w:ascii="Arial" w:hAnsi="Arial" w:cs="Arial"/>
        </w:rPr>
        <w:t>Do napojów mlecznych niefermentowanych zaliczamy:</w:t>
      </w:r>
    </w:p>
    <w:p w:rsidR="00E60D3F" w:rsidRPr="007820F0" w:rsidRDefault="00E60D3F" w:rsidP="00E802F6">
      <w:pPr>
        <w:pStyle w:val="Akapitzlist"/>
        <w:spacing w:line="360" w:lineRule="auto"/>
        <w:jc w:val="both"/>
        <w:rPr>
          <w:rFonts w:ascii="Arial" w:hAnsi="Arial" w:cs="Arial"/>
        </w:rPr>
      </w:pPr>
      <w:r w:rsidRPr="007820F0">
        <w:rPr>
          <w:rFonts w:ascii="Arial" w:hAnsi="Arial" w:cs="Arial"/>
        </w:rPr>
        <w:t xml:space="preserve"> − mleko smakowe: czekoladowe, truskawkowe, waniliowe</w:t>
      </w:r>
    </w:p>
    <w:p w:rsidR="00E60D3F" w:rsidRPr="007820F0" w:rsidRDefault="00E60D3F" w:rsidP="00E802F6">
      <w:pPr>
        <w:pStyle w:val="Akapitzlist"/>
        <w:spacing w:line="360" w:lineRule="auto"/>
        <w:jc w:val="both"/>
        <w:rPr>
          <w:rFonts w:ascii="Arial" w:hAnsi="Arial" w:cs="Arial"/>
        </w:rPr>
      </w:pPr>
      <w:r w:rsidRPr="007820F0">
        <w:rPr>
          <w:rFonts w:ascii="Arial" w:hAnsi="Arial" w:cs="Arial"/>
        </w:rPr>
        <w:t xml:space="preserve">− koktajle mleczne (tzw. </w:t>
      </w:r>
      <w:proofErr w:type="spellStart"/>
      <w:r w:rsidRPr="007820F0">
        <w:rPr>
          <w:rFonts w:ascii="Arial" w:hAnsi="Arial" w:cs="Arial"/>
        </w:rPr>
        <w:t>shake</w:t>
      </w:r>
      <w:proofErr w:type="spellEnd"/>
      <w:r w:rsidRPr="007820F0">
        <w:rPr>
          <w:rFonts w:ascii="Arial" w:hAnsi="Arial" w:cs="Arial"/>
        </w:rPr>
        <w:t>).</w:t>
      </w:r>
    </w:p>
    <w:p w:rsidR="00E60D3F" w:rsidRDefault="00E60D3F" w:rsidP="00E802F6">
      <w:pPr>
        <w:pStyle w:val="Akapitzlist"/>
        <w:spacing w:line="360" w:lineRule="auto"/>
        <w:jc w:val="both"/>
      </w:pPr>
    </w:p>
    <w:p w:rsidR="00E60D3F" w:rsidRDefault="00E60D3F" w:rsidP="00E60D3F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29150" cy="1914525"/>
            <wp:effectExtent l="19050" t="0" r="0" b="0"/>
            <wp:docPr id="3" name="Obraz 3" descr="C:\Users\Marta\Desktop\Nauczanie online 2020-2021\wysyłane\1 Część\zdj do tematów\napoje mleczne nifermentow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Desktop\Nauczanie online 2020-2021\wysyłane\1 Część\zdj do tematów\napoje mleczne nifermentowan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D3F" w:rsidRDefault="00E60D3F" w:rsidP="00E60D3F">
      <w:pPr>
        <w:pStyle w:val="Akapitzlist"/>
        <w:jc w:val="both"/>
        <w:rPr>
          <w:rFonts w:ascii="Arial" w:hAnsi="Arial" w:cs="Arial"/>
        </w:rPr>
      </w:pPr>
    </w:p>
    <w:p w:rsidR="00E802F6" w:rsidRDefault="00E60D3F" w:rsidP="00E802F6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 w:rsidRPr="007820F0">
        <w:rPr>
          <w:rFonts w:ascii="Arial" w:hAnsi="Arial" w:cs="Arial"/>
        </w:rPr>
        <w:t xml:space="preserve">Napoje mleczne fermentowane </w:t>
      </w:r>
    </w:p>
    <w:p w:rsidR="00E802F6" w:rsidRDefault="00E802F6" w:rsidP="00E802F6">
      <w:pPr>
        <w:pStyle w:val="Akapitzlist"/>
        <w:jc w:val="both"/>
        <w:rPr>
          <w:rFonts w:ascii="Arial" w:hAnsi="Arial" w:cs="Arial"/>
        </w:rPr>
      </w:pPr>
    </w:p>
    <w:p w:rsidR="00E802F6" w:rsidRDefault="00E60D3F" w:rsidP="00E802F6">
      <w:pPr>
        <w:pStyle w:val="Akapitzlist"/>
        <w:spacing w:line="360" w:lineRule="auto"/>
        <w:jc w:val="both"/>
        <w:rPr>
          <w:rFonts w:ascii="Arial" w:hAnsi="Arial" w:cs="Arial"/>
        </w:rPr>
      </w:pPr>
      <w:r w:rsidRPr="00E802F6">
        <w:rPr>
          <w:rFonts w:ascii="Arial" w:hAnsi="Arial" w:cs="Arial"/>
          <w:b/>
        </w:rPr>
        <w:t>Napoje mleczne fermentowane</w:t>
      </w:r>
      <w:r w:rsidRPr="007820F0">
        <w:rPr>
          <w:rFonts w:ascii="Arial" w:hAnsi="Arial" w:cs="Arial"/>
        </w:rPr>
        <w:t xml:space="preserve"> – to napoje otrzymywane z pasteryzowanego, normalizowanego lub odłuszczonego mleka (z dodatkami smakowymi lub bez nich), poddanego fermentacji mlekowej, wywołanej przez czyste kultury bakterii, odpowiednie dla danego rodzaju napoju. </w:t>
      </w:r>
    </w:p>
    <w:p w:rsidR="00E802F6" w:rsidRDefault="00E802F6" w:rsidP="00E802F6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E802F6" w:rsidRDefault="00E60D3F" w:rsidP="00E802F6">
      <w:pPr>
        <w:pStyle w:val="Akapitzlist"/>
        <w:spacing w:line="360" w:lineRule="auto"/>
        <w:jc w:val="both"/>
        <w:rPr>
          <w:rFonts w:ascii="Arial" w:hAnsi="Arial" w:cs="Arial"/>
        </w:rPr>
      </w:pPr>
      <w:r w:rsidRPr="007820F0">
        <w:rPr>
          <w:rFonts w:ascii="Arial" w:hAnsi="Arial" w:cs="Arial"/>
        </w:rPr>
        <w:t xml:space="preserve">Napoje mleczne fermentowane mają, podobnie jak mleko, wysoką wartość odżywczą. Ważną zaletą tych napojów jest wysoka przyswajalność głównych składników odżywczych (białka, tłuszczu, laktozy, soli mineralnych) – mogą je spożywać osoby, które nie trawią mleka. Wspomagają procesy trawienne </w:t>
      </w:r>
      <w:r w:rsidR="00E802F6">
        <w:rPr>
          <w:rFonts w:ascii="Arial" w:hAnsi="Arial" w:cs="Arial"/>
        </w:rPr>
        <w:t>i niszczą chorobotwórczą mikrofl</w:t>
      </w:r>
      <w:r w:rsidRPr="007820F0">
        <w:rPr>
          <w:rFonts w:ascii="Arial" w:hAnsi="Arial" w:cs="Arial"/>
        </w:rPr>
        <w:t>orę gnilną w jelicie grubym człowieka. Regularne picie tych napojów poprawia naturalną odporność organizmu na infekcje.</w:t>
      </w:r>
    </w:p>
    <w:p w:rsidR="00E60D3F" w:rsidRPr="007820F0" w:rsidRDefault="00E60D3F" w:rsidP="00E802F6">
      <w:pPr>
        <w:pStyle w:val="Akapitzlist"/>
        <w:spacing w:line="360" w:lineRule="auto"/>
        <w:jc w:val="both"/>
        <w:rPr>
          <w:rFonts w:ascii="Arial" w:hAnsi="Arial" w:cs="Arial"/>
        </w:rPr>
      </w:pPr>
      <w:r w:rsidRPr="007820F0">
        <w:rPr>
          <w:rFonts w:ascii="Arial" w:hAnsi="Arial" w:cs="Arial"/>
        </w:rPr>
        <w:t xml:space="preserve"> Do napojów mlecznych fermentowanych zalicza</w:t>
      </w:r>
      <w:r w:rsidR="00E802F6">
        <w:rPr>
          <w:rFonts w:ascii="Arial" w:hAnsi="Arial" w:cs="Arial"/>
        </w:rPr>
        <w:t>my: jogurt, mleko jogurtowe, kefi</w:t>
      </w:r>
      <w:r w:rsidRPr="007820F0">
        <w:rPr>
          <w:rFonts w:ascii="Arial" w:hAnsi="Arial" w:cs="Arial"/>
        </w:rPr>
        <w:t>r, mleko ukwaszone (z</w:t>
      </w:r>
      <w:r w:rsidR="00E802F6">
        <w:rPr>
          <w:rFonts w:ascii="Arial" w:hAnsi="Arial" w:cs="Arial"/>
        </w:rPr>
        <w:t xml:space="preserve">siadłe), maślankę, mleko </w:t>
      </w:r>
      <w:proofErr w:type="spellStart"/>
      <w:r w:rsidR="00E802F6">
        <w:rPr>
          <w:rFonts w:ascii="Arial" w:hAnsi="Arial" w:cs="Arial"/>
        </w:rPr>
        <w:t>acidofi</w:t>
      </w:r>
      <w:r w:rsidRPr="007820F0">
        <w:rPr>
          <w:rFonts w:ascii="Arial" w:hAnsi="Arial" w:cs="Arial"/>
        </w:rPr>
        <w:t>lne</w:t>
      </w:r>
      <w:proofErr w:type="spellEnd"/>
      <w:r w:rsidR="00E802F6">
        <w:rPr>
          <w:rFonts w:ascii="Arial" w:hAnsi="Arial" w:cs="Arial"/>
        </w:rPr>
        <w:t>.</w:t>
      </w:r>
    </w:p>
    <w:p w:rsidR="00E60D3F" w:rsidRPr="007820F0" w:rsidRDefault="00E60D3F" w:rsidP="00E60D3F">
      <w:pPr>
        <w:pStyle w:val="Akapitzlist"/>
        <w:jc w:val="both"/>
        <w:rPr>
          <w:rFonts w:ascii="Arial" w:hAnsi="Arial" w:cs="Arial"/>
        </w:rPr>
      </w:pPr>
    </w:p>
    <w:p w:rsidR="00E60D3F" w:rsidRDefault="00E60D3F" w:rsidP="00E60D3F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743450" cy="1905000"/>
            <wp:effectExtent l="19050" t="0" r="0" b="0"/>
            <wp:docPr id="4" name="Obraz 4" descr="C:\Users\Marta\Desktop\Nauczanie online 2020-2021\wysyłane\1 Część\zdj do tematów\napoje mleczne fermentow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\Desktop\Nauczanie online 2020-2021\wysyłane\1 Część\zdj do tematów\napoje mleczne fermentowa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D3F" w:rsidRPr="007820F0" w:rsidRDefault="00E60D3F" w:rsidP="00E802F6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E802F6" w:rsidRDefault="00E60D3F" w:rsidP="00E802F6">
      <w:pPr>
        <w:pStyle w:val="Akapitzlist"/>
        <w:spacing w:line="360" w:lineRule="auto"/>
        <w:jc w:val="both"/>
        <w:rPr>
          <w:rFonts w:ascii="Arial" w:hAnsi="Arial" w:cs="Arial"/>
        </w:rPr>
      </w:pPr>
      <w:r w:rsidRPr="00E802F6">
        <w:rPr>
          <w:rFonts w:ascii="Arial" w:hAnsi="Arial" w:cs="Arial"/>
          <w:b/>
        </w:rPr>
        <w:t>Jogurt</w:t>
      </w:r>
      <w:r w:rsidRPr="007820F0">
        <w:rPr>
          <w:rFonts w:ascii="Arial" w:hAnsi="Arial" w:cs="Arial"/>
        </w:rPr>
        <w:t xml:space="preserve"> – to napój produkowany z pasteryzowanego mleka znormalizowanego, zagęszczonego przez dodanie mleka w proszku lub odparowanie części wody, ukwaszonego zakwasem czystych kultur bakterii fermentacji mlekowej. </w:t>
      </w:r>
    </w:p>
    <w:p w:rsidR="00E802F6" w:rsidRDefault="00E802F6" w:rsidP="00E802F6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E802F6" w:rsidRDefault="00E60D3F" w:rsidP="00E802F6">
      <w:pPr>
        <w:pStyle w:val="Akapitzlist"/>
        <w:spacing w:line="360" w:lineRule="auto"/>
        <w:jc w:val="both"/>
        <w:rPr>
          <w:rFonts w:ascii="Arial" w:hAnsi="Arial" w:cs="Arial"/>
        </w:rPr>
      </w:pPr>
      <w:r w:rsidRPr="007820F0">
        <w:rPr>
          <w:rFonts w:ascii="Arial" w:hAnsi="Arial" w:cs="Arial"/>
        </w:rPr>
        <w:t xml:space="preserve">Rodzaje jogurtu: </w:t>
      </w:r>
    </w:p>
    <w:p w:rsidR="00E802F6" w:rsidRDefault="00E60D3F" w:rsidP="00E60D3F">
      <w:pPr>
        <w:pStyle w:val="Akapitzlist"/>
        <w:jc w:val="both"/>
        <w:rPr>
          <w:rFonts w:ascii="Arial" w:hAnsi="Arial" w:cs="Arial"/>
        </w:rPr>
      </w:pPr>
      <w:r w:rsidRPr="007820F0">
        <w:rPr>
          <w:rFonts w:ascii="Arial" w:hAnsi="Arial" w:cs="Arial"/>
        </w:rPr>
        <w:t xml:space="preserve">− naturalny, </w:t>
      </w:r>
    </w:p>
    <w:p w:rsidR="00E802F6" w:rsidRDefault="00E60D3F" w:rsidP="00E60D3F">
      <w:pPr>
        <w:pStyle w:val="Akapitzlist"/>
        <w:jc w:val="both"/>
        <w:rPr>
          <w:rFonts w:ascii="Arial" w:hAnsi="Arial" w:cs="Arial"/>
        </w:rPr>
      </w:pPr>
      <w:r w:rsidRPr="007820F0">
        <w:rPr>
          <w:rFonts w:ascii="Arial" w:hAnsi="Arial" w:cs="Arial"/>
        </w:rPr>
        <w:t xml:space="preserve">− smakowy – z dodatkami (przeciery lub pulpy owocowe, ziarna zbóż, orzechy, czekolada, kawa, aromat waniliowy, cukier). </w:t>
      </w:r>
    </w:p>
    <w:p w:rsidR="00831F2C" w:rsidRDefault="00831F2C" w:rsidP="00E60D3F">
      <w:pPr>
        <w:pStyle w:val="Akapitzlist"/>
        <w:jc w:val="both"/>
        <w:rPr>
          <w:rFonts w:ascii="Arial" w:hAnsi="Arial" w:cs="Arial"/>
        </w:rPr>
      </w:pPr>
    </w:p>
    <w:p w:rsidR="00831F2C" w:rsidRDefault="00E60D3F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 w:rsidRPr="00831F2C">
        <w:rPr>
          <w:rFonts w:ascii="Arial" w:hAnsi="Arial" w:cs="Arial"/>
          <w:b/>
        </w:rPr>
        <w:t>Wymagania jakościowe jogurtu</w:t>
      </w:r>
      <w:r w:rsidRPr="007820F0">
        <w:rPr>
          <w:rFonts w:ascii="Arial" w:hAnsi="Arial" w:cs="Arial"/>
        </w:rPr>
        <w:t>: konsystencja jednolita, barwa biała do lekko kremowej, smak i zapach czysty, orzeźwiający, lekko kwaśny. Jogurty smakowe mogą mieć widoczne cząstki owoców (lub innych dodatków), barwa charakterystyczna dla użytych dodatków, smak słodki z posmakiem dodatków.</w:t>
      </w:r>
    </w:p>
    <w:p w:rsidR="00831F2C" w:rsidRPr="00831F2C" w:rsidRDefault="00831F2C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 w:rsidRPr="00831F2C">
        <w:rPr>
          <w:rFonts w:ascii="Arial" w:hAnsi="Arial" w:cs="Arial"/>
        </w:rPr>
        <w:t>W ofercie handlowej znajdują się różne rodzaje jogurtu</w:t>
      </w:r>
      <w:r>
        <w:rPr>
          <w:rFonts w:ascii="Arial" w:hAnsi="Arial" w:cs="Arial"/>
        </w:rPr>
        <w:t xml:space="preserve"> (np. płynne do picia, gęste – np. jogurt grecki)</w:t>
      </w:r>
    </w:p>
    <w:p w:rsidR="00831F2C" w:rsidRDefault="00831F2C" w:rsidP="00831F2C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831F2C" w:rsidRDefault="00E60D3F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 w:rsidRPr="00831F2C">
        <w:rPr>
          <w:rFonts w:ascii="Arial" w:hAnsi="Arial" w:cs="Arial"/>
          <w:b/>
        </w:rPr>
        <w:t xml:space="preserve"> Mleko jogurtowe</w:t>
      </w:r>
      <w:r w:rsidRPr="007820F0">
        <w:rPr>
          <w:rFonts w:ascii="Arial" w:hAnsi="Arial" w:cs="Arial"/>
        </w:rPr>
        <w:t xml:space="preserve"> produkowane jest, podobnie jak jogurt, tylko z mleka niezagęszczonego. Dzięki temu ma bardziej płynną konsystencję.</w:t>
      </w:r>
    </w:p>
    <w:p w:rsidR="00E60D3F" w:rsidRPr="007820F0" w:rsidRDefault="00831F2C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 w:rsidRPr="00831F2C">
        <w:rPr>
          <w:rFonts w:ascii="Arial" w:hAnsi="Arial" w:cs="Arial"/>
          <w:b/>
        </w:rPr>
        <w:t xml:space="preserve"> Kefi</w:t>
      </w:r>
      <w:r w:rsidR="00E60D3F" w:rsidRPr="00831F2C">
        <w:rPr>
          <w:rFonts w:ascii="Arial" w:hAnsi="Arial" w:cs="Arial"/>
          <w:b/>
        </w:rPr>
        <w:t>r</w:t>
      </w:r>
      <w:r w:rsidR="00E60D3F" w:rsidRPr="007820F0">
        <w:rPr>
          <w:rFonts w:ascii="Arial" w:hAnsi="Arial" w:cs="Arial"/>
        </w:rPr>
        <w:t xml:space="preserve"> – to napój wyprodukowany z mleka pasteryzowanego o ustalonej zawartości tłuszczu, poddanego fermentacji kwasowo-alkoholowej.</w:t>
      </w:r>
      <w:r>
        <w:rPr>
          <w:rFonts w:ascii="Arial" w:hAnsi="Arial" w:cs="Arial"/>
        </w:rPr>
        <w:t xml:space="preserve"> W handlu dostępny jest kefir naturalny, smakowy, pełnotłusty, odtłuszczony. </w:t>
      </w:r>
    </w:p>
    <w:p w:rsidR="00E60D3F" w:rsidRDefault="00E60D3F" w:rsidP="00831F2C">
      <w:pPr>
        <w:pStyle w:val="Akapitzlist"/>
        <w:spacing w:line="360" w:lineRule="auto"/>
        <w:jc w:val="both"/>
      </w:pPr>
    </w:p>
    <w:p w:rsidR="00831F2C" w:rsidRDefault="0007374F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 w:rsidRPr="00831F2C">
        <w:rPr>
          <w:rFonts w:ascii="Arial" w:hAnsi="Arial" w:cs="Arial"/>
          <w:b/>
        </w:rPr>
        <w:t>Maślanka</w:t>
      </w:r>
      <w:r w:rsidRPr="007820F0">
        <w:rPr>
          <w:rFonts w:ascii="Arial" w:hAnsi="Arial" w:cs="Arial"/>
        </w:rPr>
        <w:t xml:space="preserve"> – </w:t>
      </w:r>
      <w:r w:rsidR="00831F2C">
        <w:rPr>
          <w:rFonts w:ascii="Arial" w:hAnsi="Arial" w:cs="Arial"/>
        </w:rPr>
        <w:t xml:space="preserve">to produkt uboczny przy produkcji </w:t>
      </w:r>
      <w:proofErr w:type="spellStart"/>
      <w:r w:rsidR="00831F2C">
        <w:rPr>
          <w:rFonts w:ascii="Arial" w:hAnsi="Arial" w:cs="Arial"/>
        </w:rPr>
        <w:t>masła.</w:t>
      </w:r>
      <w:r w:rsidR="00831F2C" w:rsidRPr="00831F2C">
        <w:rPr>
          <w:rFonts w:ascii="Arial" w:hAnsi="Arial" w:cs="Arial"/>
        </w:rPr>
        <w:t>T</w:t>
      </w:r>
      <w:r w:rsidRPr="00831F2C">
        <w:rPr>
          <w:rFonts w:ascii="Arial" w:hAnsi="Arial" w:cs="Arial"/>
        </w:rPr>
        <w:t>o</w:t>
      </w:r>
      <w:proofErr w:type="spellEnd"/>
      <w:r w:rsidRPr="00831F2C">
        <w:rPr>
          <w:rFonts w:ascii="Arial" w:hAnsi="Arial" w:cs="Arial"/>
        </w:rPr>
        <w:t xml:space="preserve"> niskotłuszczowy (zwykle 1,5% tłuszczu), naturalny napój mleczny o łagodn</w:t>
      </w:r>
      <w:r w:rsidR="00831F2C">
        <w:rPr>
          <w:rFonts w:ascii="Arial" w:hAnsi="Arial" w:cs="Arial"/>
        </w:rPr>
        <w:t xml:space="preserve">ym i orzeźwiającym </w:t>
      </w:r>
      <w:r w:rsidRPr="00831F2C">
        <w:rPr>
          <w:rFonts w:ascii="Arial" w:hAnsi="Arial" w:cs="Arial"/>
        </w:rPr>
        <w:t>smaku. Produkt otrzymywany jest w wyniku procesu zmaślania śmietany lub śmietanki.</w:t>
      </w:r>
    </w:p>
    <w:p w:rsidR="00831F2C" w:rsidRDefault="00831F2C" w:rsidP="00831F2C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831F2C" w:rsidRDefault="0007374F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 w:rsidRPr="00831F2C">
        <w:rPr>
          <w:rFonts w:ascii="Arial" w:hAnsi="Arial" w:cs="Arial"/>
        </w:rPr>
        <w:t xml:space="preserve"> Rodzaje maślanki: </w:t>
      </w:r>
    </w:p>
    <w:p w:rsidR="00831F2C" w:rsidRDefault="0007374F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 w:rsidRPr="00831F2C">
        <w:rPr>
          <w:rFonts w:ascii="Arial" w:hAnsi="Arial" w:cs="Arial"/>
        </w:rPr>
        <w:t>− naturalna,</w:t>
      </w:r>
    </w:p>
    <w:p w:rsidR="00831F2C" w:rsidRDefault="0007374F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 w:rsidRPr="00831F2C">
        <w:rPr>
          <w:rFonts w:ascii="Arial" w:hAnsi="Arial" w:cs="Arial"/>
        </w:rPr>
        <w:t xml:space="preserve"> − smakowa – z dodatkiem np. przecierów owocowych, kakao. </w:t>
      </w:r>
    </w:p>
    <w:p w:rsidR="00831F2C" w:rsidRDefault="00831F2C" w:rsidP="00831F2C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831F2C" w:rsidRDefault="0007374F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 w:rsidRPr="00831F2C">
        <w:rPr>
          <w:rFonts w:ascii="Arial" w:hAnsi="Arial" w:cs="Arial"/>
          <w:b/>
        </w:rPr>
        <w:t xml:space="preserve">Mleko </w:t>
      </w:r>
      <w:proofErr w:type="spellStart"/>
      <w:r w:rsidRPr="00831F2C">
        <w:rPr>
          <w:rFonts w:ascii="Arial" w:hAnsi="Arial" w:cs="Arial"/>
          <w:b/>
        </w:rPr>
        <w:t>acido</w:t>
      </w:r>
      <w:r w:rsidR="00831F2C" w:rsidRPr="00831F2C">
        <w:rPr>
          <w:rFonts w:ascii="Arial" w:hAnsi="Arial" w:cs="Arial"/>
          <w:b/>
        </w:rPr>
        <w:t>fi</w:t>
      </w:r>
      <w:r w:rsidRPr="00831F2C">
        <w:rPr>
          <w:rFonts w:ascii="Arial" w:hAnsi="Arial" w:cs="Arial"/>
          <w:b/>
        </w:rPr>
        <w:t>lne</w:t>
      </w:r>
      <w:proofErr w:type="spellEnd"/>
      <w:r w:rsidRPr="00831F2C">
        <w:rPr>
          <w:rFonts w:ascii="Arial" w:hAnsi="Arial" w:cs="Arial"/>
        </w:rPr>
        <w:t xml:space="preserve"> otrzymywane jest przez fermentację mlekową pasteryzowanego mleka, prowadzoną za pomocą bakterii </w:t>
      </w:r>
      <w:proofErr w:type="spellStart"/>
      <w:r w:rsidRPr="00831F2C">
        <w:rPr>
          <w:rFonts w:ascii="Arial" w:hAnsi="Arial" w:cs="Arial"/>
        </w:rPr>
        <w:t>Lactobacillus</w:t>
      </w:r>
      <w:proofErr w:type="spellEnd"/>
      <w:r w:rsidRPr="00831F2C">
        <w:rPr>
          <w:rFonts w:ascii="Arial" w:hAnsi="Arial" w:cs="Arial"/>
        </w:rPr>
        <w:t xml:space="preserve"> </w:t>
      </w:r>
      <w:proofErr w:type="spellStart"/>
      <w:r w:rsidRPr="00831F2C">
        <w:rPr>
          <w:rFonts w:ascii="Arial" w:hAnsi="Arial" w:cs="Arial"/>
        </w:rPr>
        <w:t>acidophilus</w:t>
      </w:r>
      <w:proofErr w:type="spellEnd"/>
      <w:r w:rsidRPr="00831F2C">
        <w:rPr>
          <w:rFonts w:ascii="Arial" w:hAnsi="Arial" w:cs="Arial"/>
        </w:rPr>
        <w:t>, które wytwarzają kwas mlekowy.</w:t>
      </w:r>
    </w:p>
    <w:p w:rsidR="00831F2C" w:rsidRDefault="00831F2C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Rodzaje mleka </w:t>
      </w:r>
      <w:proofErr w:type="spellStart"/>
      <w:r>
        <w:rPr>
          <w:rFonts w:ascii="Arial" w:hAnsi="Arial" w:cs="Arial"/>
        </w:rPr>
        <w:t>acidofi</w:t>
      </w:r>
      <w:r w:rsidR="0007374F" w:rsidRPr="00831F2C">
        <w:rPr>
          <w:rFonts w:ascii="Arial" w:hAnsi="Arial" w:cs="Arial"/>
        </w:rPr>
        <w:t>lnego</w:t>
      </w:r>
      <w:proofErr w:type="spellEnd"/>
      <w:r w:rsidR="0007374F" w:rsidRPr="00831F2C">
        <w:rPr>
          <w:rFonts w:ascii="Arial" w:hAnsi="Arial" w:cs="Arial"/>
        </w:rPr>
        <w:t>:</w:t>
      </w:r>
    </w:p>
    <w:p w:rsidR="00831F2C" w:rsidRDefault="0007374F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 w:rsidRPr="00831F2C">
        <w:rPr>
          <w:rFonts w:ascii="Arial" w:hAnsi="Arial" w:cs="Arial"/>
        </w:rPr>
        <w:t xml:space="preserve"> − naturalne, </w:t>
      </w:r>
    </w:p>
    <w:p w:rsidR="00831F2C" w:rsidRDefault="0007374F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 w:rsidRPr="00831F2C">
        <w:rPr>
          <w:rFonts w:ascii="Arial" w:hAnsi="Arial" w:cs="Arial"/>
        </w:rPr>
        <w:t xml:space="preserve">− smakowe – z dodatkami, np. przecierami owocowymi. </w:t>
      </w:r>
    </w:p>
    <w:p w:rsidR="00831F2C" w:rsidRDefault="00831F2C" w:rsidP="00831F2C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831F2C" w:rsidRDefault="0007374F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 w:rsidRPr="00831F2C">
        <w:rPr>
          <w:rFonts w:ascii="Arial" w:hAnsi="Arial" w:cs="Arial"/>
          <w:b/>
        </w:rPr>
        <w:t>Mleko zsiadłe (ukwaszone)</w:t>
      </w:r>
      <w:r w:rsidR="00831F2C">
        <w:rPr>
          <w:rFonts w:ascii="Arial" w:hAnsi="Arial" w:cs="Arial"/>
        </w:rPr>
        <w:t xml:space="preserve"> - </w:t>
      </w:r>
      <w:r w:rsidRPr="00831F2C">
        <w:rPr>
          <w:rFonts w:ascii="Arial" w:hAnsi="Arial" w:cs="Arial"/>
        </w:rPr>
        <w:t xml:space="preserve"> otrzymuje się z mleka pasteryzowanego. W produkcji przemysłowej zaszczepiane jest czystymi kulturami paciorkowców mlecznych. W warunkach domowych surowe mleko można ukwasić naturalnie występującymi w nim bakteriami kwasu mlekowego. W surowym mleku niepoddanym pasteryzacji po 1–2 dobach fermentacja mlekowa zachodzi samoczynnie. Mleko ulega rozwarstwieniu i po dokładnym wymieszaniu stanowi gotowy do spożycia napój mleczny. </w:t>
      </w:r>
    </w:p>
    <w:p w:rsidR="00831F2C" w:rsidRDefault="00831F2C" w:rsidP="00831F2C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831F2C" w:rsidRDefault="0007374F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 w:rsidRPr="00831F2C">
        <w:rPr>
          <w:rFonts w:ascii="Arial" w:hAnsi="Arial" w:cs="Arial"/>
        </w:rPr>
        <w:t xml:space="preserve">Do napojów mlecznych fermentowanych należy też </w:t>
      </w:r>
      <w:r w:rsidRPr="00831F2C">
        <w:rPr>
          <w:rFonts w:ascii="Arial" w:hAnsi="Arial" w:cs="Arial"/>
          <w:b/>
        </w:rPr>
        <w:t>serwatka</w:t>
      </w:r>
      <w:r w:rsidRPr="00831F2C">
        <w:rPr>
          <w:rFonts w:ascii="Arial" w:hAnsi="Arial" w:cs="Arial"/>
        </w:rPr>
        <w:t>, stanowiąca produkt uboczny przy produkcji serów.</w:t>
      </w:r>
    </w:p>
    <w:p w:rsidR="00831F2C" w:rsidRDefault="00831F2C" w:rsidP="00831F2C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E60D3F" w:rsidRPr="00831F2C" w:rsidRDefault="0007374F" w:rsidP="00831F2C">
      <w:pPr>
        <w:pStyle w:val="Akapitzlist"/>
        <w:spacing w:line="360" w:lineRule="auto"/>
        <w:jc w:val="both"/>
        <w:rPr>
          <w:rFonts w:ascii="Arial" w:hAnsi="Arial" w:cs="Arial"/>
        </w:rPr>
      </w:pPr>
      <w:r w:rsidRPr="00831F2C">
        <w:rPr>
          <w:rFonts w:ascii="Arial" w:hAnsi="Arial" w:cs="Arial"/>
          <w:b/>
        </w:rPr>
        <w:t xml:space="preserve"> </w:t>
      </w:r>
      <w:proofErr w:type="spellStart"/>
      <w:r w:rsidRPr="00831F2C">
        <w:rPr>
          <w:rFonts w:ascii="Arial" w:hAnsi="Arial" w:cs="Arial"/>
          <w:b/>
        </w:rPr>
        <w:t>Probiotyki</w:t>
      </w:r>
      <w:proofErr w:type="spellEnd"/>
      <w:r w:rsidRPr="00831F2C">
        <w:rPr>
          <w:rFonts w:ascii="Arial" w:hAnsi="Arial" w:cs="Arial"/>
        </w:rPr>
        <w:t xml:space="preserve"> – to specjalnie wyselekcjonowane bak</w:t>
      </w:r>
      <w:r w:rsidR="00831F2C">
        <w:rPr>
          <w:rFonts w:ascii="Arial" w:hAnsi="Arial" w:cs="Arial"/>
        </w:rPr>
        <w:t>terie kwasu mlekowego. Specyfi</w:t>
      </w:r>
      <w:r w:rsidRPr="00831F2C">
        <w:rPr>
          <w:rFonts w:ascii="Arial" w:hAnsi="Arial" w:cs="Arial"/>
        </w:rPr>
        <w:t xml:space="preserve">czną cechą bakterii </w:t>
      </w:r>
      <w:proofErr w:type="spellStart"/>
      <w:r w:rsidRPr="00831F2C">
        <w:rPr>
          <w:rFonts w:ascii="Arial" w:hAnsi="Arial" w:cs="Arial"/>
        </w:rPr>
        <w:t>probiotycznych</w:t>
      </w:r>
      <w:proofErr w:type="spellEnd"/>
      <w:r w:rsidRPr="00831F2C">
        <w:rPr>
          <w:rFonts w:ascii="Arial" w:hAnsi="Arial" w:cs="Arial"/>
        </w:rPr>
        <w:t xml:space="preserve"> jest zdolność przedostawania się do jelita grubego, osiedlania się w nim i</w:t>
      </w:r>
      <w:r w:rsidR="00831F2C">
        <w:rPr>
          <w:rFonts w:ascii="Arial" w:hAnsi="Arial" w:cs="Arial"/>
        </w:rPr>
        <w:t xml:space="preserve"> </w:t>
      </w:r>
      <w:r w:rsidRPr="00831F2C">
        <w:rPr>
          <w:rFonts w:ascii="Arial" w:hAnsi="Arial" w:cs="Arial"/>
        </w:rPr>
        <w:t xml:space="preserve">rozmnażania. </w:t>
      </w:r>
      <w:proofErr w:type="spellStart"/>
      <w:r w:rsidRPr="00831F2C">
        <w:rPr>
          <w:rFonts w:ascii="Arial" w:hAnsi="Arial" w:cs="Arial"/>
        </w:rPr>
        <w:t>Probiotyki</w:t>
      </w:r>
      <w:proofErr w:type="spellEnd"/>
      <w:r w:rsidRPr="00831F2C">
        <w:rPr>
          <w:rFonts w:ascii="Arial" w:hAnsi="Arial" w:cs="Arial"/>
        </w:rPr>
        <w:t xml:space="preserve"> oddziałują korzystnie na stan zdrowotny przewodu pokarmowego. Nazwy napojów mlecznych fermentowanych z dodatkiem </w:t>
      </w:r>
      <w:proofErr w:type="spellStart"/>
      <w:r w:rsidRPr="00831F2C">
        <w:rPr>
          <w:rFonts w:ascii="Arial" w:hAnsi="Arial" w:cs="Arial"/>
        </w:rPr>
        <w:t>probiotyków</w:t>
      </w:r>
      <w:proofErr w:type="spellEnd"/>
      <w:r w:rsidRPr="00831F2C">
        <w:rPr>
          <w:rFonts w:ascii="Arial" w:hAnsi="Arial" w:cs="Arial"/>
        </w:rPr>
        <w:t xml:space="preserve"> mają przedros</w:t>
      </w:r>
      <w:r w:rsidR="00831F2C">
        <w:rPr>
          <w:rFonts w:ascii="Arial" w:hAnsi="Arial" w:cs="Arial"/>
        </w:rPr>
        <w:t xml:space="preserve">tek </w:t>
      </w:r>
      <w:proofErr w:type="spellStart"/>
      <w:r w:rsidR="00831F2C">
        <w:rPr>
          <w:rFonts w:ascii="Arial" w:hAnsi="Arial" w:cs="Arial"/>
        </w:rPr>
        <w:t>bio</w:t>
      </w:r>
      <w:proofErr w:type="spellEnd"/>
      <w:r w:rsidR="00831F2C">
        <w:rPr>
          <w:rFonts w:ascii="Arial" w:hAnsi="Arial" w:cs="Arial"/>
        </w:rPr>
        <w:t xml:space="preserve">- (np. </w:t>
      </w:r>
      <w:proofErr w:type="spellStart"/>
      <w:r w:rsidR="00831F2C">
        <w:rPr>
          <w:rFonts w:ascii="Arial" w:hAnsi="Arial" w:cs="Arial"/>
        </w:rPr>
        <w:t>biojogurt</w:t>
      </w:r>
      <w:proofErr w:type="spellEnd"/>
      <w:r w:rsidR="00831F2C">
        <w:rPr>
          <w:rFonts w:ascii="Arial" w:hAnsi="Arial" w:cs="Arial"/>
        </w:rPr>
        <w:t xml:space="preserve">, </w:t>
      </w:r>
      <w:proofErr w:type="spellStart"/>
      <w:r w:rsidR="00831F2C">
        <w:rPr>
          <w:rFonts w:ascii="Arial" w:hAnsi="Arial" w:cs="Arial"/>
        </w:rPr>
        <w:t>biokefi</w:t>
      </w:r>
      <w:r w:rsidRPr="00831F2C">
        <w:rPr>
          <w:rFonts w:ascii="Arial" w:hAnsi="Arial" w:cs="Arial"/>
        </w:rPr>
        <w:t>r</w:t>
      </w:r>
      <w:proofErr w:type="spellEnd"/>
      <w:r w:rsidR="00831F2C">
        <w:rPr>
          <w:rFonts w:ascii="Arial" w:hAnsi="Arial" w:cs="Arial"/>
        </w:rPr>
        <w:t>.</w:t>
      </w:r>
    </w:p>
    <w:p w:rsidR="0007374F" w:rsidRPr="007820F0" w:rsidRDefault="0007374F" w:rsidP="00E60D3F">
      <w:pPr>
        <w:pStyle w:val="Akapitzlist"/>
        <w:jc w:val="both"/>
        <w:rPr>
          <w:rFonts w:ascii="Arial" w:hAnsi="Arial" w:cs="Arial"/>
        </w:rPr>
      </w:pPr>
    </w:p>
    <w:p w:rsidR="0007374F" w:rsidRDefault="0007374F" w:rsidP="00E60D3F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52850" cy="1647825"/>
            <wp:effectExtent l="19050" t="0" r="0" b="0"/>
            <wp:docPr id="5" name="Obraz 5" descr="C:\Users\Marta\Desktop\Nauczanie online 2020-2021\wysyłane\1 Część\zdj do tematów\napoje mleczne zawierające probioty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Desktop\Nauczanie online 2020-2021\wysyłane\1 Część\zdj do tematów\napoje mleczne zawierające probiotyk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4F" w:rsidRDefault="0007374F" w:rsidP="00E60D3F">
      <w:pPr>
        <w:pStyle w:val="Akapitzlist"/>
        <w:jc w:val="both"/>
        <w:rPr>
          <w:rFonts w:ascii="Arial" w:hAnsi="Arial" w:cs="Arial"/>
        </w:rPr>
      </w:pPr>
      <w:r w:rsidRPr="007820F0">
        <w:rPr>
          <w:rFonts w:ascii="Arial" w:hAnsi="Arial" w:cs="Arial"/>
        </w:rPr>
        <w:t xml:space="preserve">        Napoje mleczne fermentowane zawierające </w:t>
      </w:r>
      <w:proofErr w:type="spellStart"/>
      <w:r w:rsidRPr="007820F0">
        <w:rPr>
          <w:rFonts w:ascii="Arial" w:hAnsi="Arial" w:cs="Arial"/>
        </w:rPr>
        <w:t>probiotyki</w:t>
      </w:r>
      <w:proofErr w:type="spellEnd"/>
    </w:p>
    <w:p w:rsidR="008C4E69" w:rsidRDefault="008C4E69" w:rsidP="00E60D3F">
      <w:pPr>
        <w:pStyle w:val="Akapitzlist"/>
        <w:jc w:val="both"/>
        <w:rPr>
          <w:rFonts w:ascii="Arial" w:hAnsi="Arial" w:cs="Arial"/>
        </w:rPr>
      </w:pPr>
    </w:p>
    <w:p w:rsidR="008C4E69" w:rsidRPr="007820F0" w:rsidRDefault="008C4E69" w:rsidP="00E60D3F">
      <w:pPr>
        <w:pStyle w:val="Akapitzlist"/>
        <w:jc w:val="both"/>
        <w:rPr>
          <w:rFonts w:ascii="Arial" w:hAnsi="Arial" w:cs="Arial"/>
        </w:rPr>
      </w:pPr>
    </w:p>
    <w:p w:rsidR="0007374F" w:rsidRDefault="0007374F" w:rsidP="00E60D3F">
      <w:pPr>
        <w:pStyle w:val="Akapitzlist"/>
        <w:jc w:val="both"/>
        <w:rPr>
          <w:rFonts w:ascii="Arial" w:hAnsi="Arial" w:cs="Arial"/>
        </w:rPr>
      </w:pPr>
      <w:r w:rsidRPr="008C4E69">
        <w:rPr>
          <w:rFonts w:ascii="Arial" w:hAnsi="Arial" w:cs="Arial"/>
          <w:b/>
        </w:rPr>
        <w:t>Opakowania napojów mlecznych</w:t>
      </w:r>
      <w:r w:rsidRPr="007820F0">
        <w:rPr>
          <w:rFonts w:ascii="Arial" w:hAnsi="Arial" w:cs="Arial"/>
        </w:rPr>
        <w:t>: butelki szklane, butelki z tworzywa sztucznego, kartony powlekane, kubki z tworzywa sztucznego zamykane folią aluminiową, torebki z folii polietylenowej.</w:t>
      </w:r>
    </w:p>
    <w:p w:rsidR="008C4E69" w:rsidRPr="007820F0" w:rsidRDefault="008C4E69" w:rsidP="00E60D3F">
      <w:pPr>
        <w:pStyle w:val="Akapitzlist"/>
        <w:jc w:val="both"/>
        <w:rPr>
          <w:rFonts w:ascii="Arial" w:hAnsi="Arial" w:cs="Arial"/>
        </w:rPr>
      </w:pPr>
    </w:p>
    <w:p w:rsidR="0007374F" w:rsidRPr="007820F0" w:rsidRDefault="0007374F" w:rsidP="00E60D3F">
      <w:pPr>
        <w:pStyle w:val="Akapitzlist"/>
        <w:jc w:val="both"/>
        <w:rPr>
          <w:rFonts w:ascii="Arial" w:hAnsi="Arial" w:cs="Arial"/>
        </w:rPr>
      </w:pPr>
      <w:r w:rsidRPr="008C4E69">
        <w:rPr>
          <w:rFonts w:ascii="Arial" w:hAnsi="Arial" w:cs="Arial"/>
          <w:b/>
        </w:rPr>
        <w:t>Przechowywanie</w:t>
      </w:r>
      <w:r w:rsidRPr="007820F0">
        <w:rPr>
          <w:rFonts w:ascii="Arial" w:hAnsi="Arial" w:cs="Arial"/>
        </w:rPr>
        <w:t>: warunki chłodnicze (poza produktami sterylizowanymi), temperatura 5–10°C, bez dostępu światła.</w:t>
      </w:r>
    </w:p>
    <w:p w:rsidR="007551F9" w:rsidRDefault="007551F9" w:rsidP="00E60D3F">
      <w:pPr>
        <w:pStyle w:val="Akapitzlist"/>
        <w:jc w:val="both"/>
      </w:pPr>
    </w:p>
    <w:p w:rsidR="007551F9" w:rsidRDefault="007551F9" w:rsidP="00E60D3F">
      <w:pPr>
        <w:pStyle w:val="Akapitzlist"/>
        <w:jc w:val="both"/>
      </w:pPr>
    </w:p>
    <w:p w:rsidR="007551F9" w:rsidRDefault="007551F9" w:rsidP="00E60D3F">
      <w:pPr>
        <w:pStyle w:val="Akapitzlist"/>
        <w:jc w:val="both"/>
      </w:pPr>
    </w:p>
    <w:p w:rsidR="007551F9" w:rsidRDefault="007820F0" w:rsidP="00E60D3F">
      <w:pPr>
        <w:pStyle w:val="Akapitzlist"/>
        <w:jc w:val="both"/>
        <w:rPr>
          <w:rFonts w:ascii="Arial" w:hAnsi="Arial" w:cs="Arial"/>
          <w:b/>
          <w:sz w:val="24"/>
          <w:szCs w:val="24"/>
        </w:rPr>
      </w:pPr>
      <w:r w:rsidRPr="007820F0">
        <w:rPr>
          <w:rFonts w:ascii="Arial" w:hAnsi="Arial" w:cs="Arial"/>
          <w:b/>
          <w:sz w:val="24"/>
          <w:szCs w:val="24"/>
        </w:rPr>
        <w:t xml:space="preserve">Piątek, </w:t>
      </w:r>
      <w:r w:rsidR="00793CE0">
        <w:rPr>
          <w:rFonts w:ascii="Arial" w:hAnsi="Arial" w:cs="Arial"/>
          <w:b/>
          <w:sz w:val="24"/>
          <w:szCs w:val="24"/>
        </w:rPr>
        <w:t>23.10.2020</w:t>
      </w:r>
    </w:p>
    <w:p w:rsidR="004F7317" w:rsidRDefault="004F7317" w:rsidP="00E60D3F">
      <w:pPr>
        <w:pStyle w:val="Akapitzlis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Poniedziałek, 26.10.2020</w:t>
      </w:r>
    </w:p>
    <w:p w:rsidR="00793CE0" w:rsidRDefault="00793CE0" w:rsidP="00793CE0">
      <w:pPr>
        <w:pStyle w:val="Akapitzli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TEMAT: Sery.</w:t>
      </w:r>
    </w:p>
    <w:p w:rsidR="00793CE0" w:rsidRDefault="00793CE0" w:rsidP="00793CE0">
      <w:pPr>
        <w:pStyle w:val="Akapitzlist"/>
        <w:jc w:val="center"/>
        <w:rPr>
          <w:rFonts w:ascii="Arial" w:hAnsi="Arial" w:cs="Arial"/>
          <w:b/>
          <w:sz w:val="24"/>
          <w:szCs w:val="24"/>
        </w:rPr>
      </w:pPr>
    </w:p>
    <w:p w:rsidR="00793CE0" w:rsidRDefault="00793CE0" w:rsidP="00793CE0">
      <w:pPr>
        <w:pStyle w:val="Akapitzlist"/>
        <w:jc w:val="both"/>
        <w:rPr>
          <w:rFonts w:ascii="Arial" w:hAnsi="Arial" w:cs="Arial"/>
        </w:rPr>
      </w:pPr>
    </w:p>
    <w:p w:rsidR="00D8092A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 w:rsidRPr="00D8092A">
        <w:rPr>
          <w:rFonts w:ascii="Arial" w:hAnsi="Arial" w:cs="Arial"/>
          <w:b/>
        </w:rPr>
        <w:t>Sery</w:t>
      </w:r>
      <w:r w:rsidRPr="00793CE0">
        <w:rPr>
          <w:rFonts w:ascii="Arial" w:hAnsi="Arial" w:cs="Arial"/>
        </w:rPr>
        <w:t xml:space="preserve"> – to produkty uzyskiwane przez odpowiednią obróbkę skrzepu mleka.</w:t>
      </w:r>
    </w:p>
    <w:p w:rsidR="00D8092A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 w:rsidRPr="00793CE0">
        <w:rPr>
          <w:rFonts w:ascii="Arial" w:hAnsi="Arial" w:cs="Arial"/>
        </w:rPr>
        <w:t xml:space="preserve"> Skrzep powstaje z głównego białka mleka – </w:t>
      </w:r>
      <w:r w:rsidRPr="00D8092A">
        <w:rPr>
          <w:rFonts w:ascii="Arial" w:hAnsi="Arial" w:cs="Arial"/>
          <w:b/>
        </w:rPr>
        <w:t>kazeiny</w:t>
      </w:r>
      <w:r w:rsidRPr="00793CE0">
        <w:rPr>
          <w:rFonts w:ascii="Arial" w:hAnsi="Arial" w:cs="Arial"/>
        </w:rPr>
        <w:t xml:space="preserve">, która koaguluje pod wpływem działania podpuszczki, zakwaszenia bakteriami fermentacji mlekowej lub w wyniku działania obu tych czynników. </w:t>
      </w:r>
    </w:p>
    <w:p w:rsidR="00D8092A" w:rsidRDefault="00D8092A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Koagulacja – proces polegający na łączeniu się cząstek fazy rozproszonej koloidu (niejednorodna mieszanina) w większe tworzące fazę ciągłą o nieregularnej strukturze</w:t>
      </w:r>
      <w:r w:rsidR="004F7317">
        <w:rPr>
          <w:rFonts w:ascii="Arial" w:hAnsi="Arial" w:cs="Arial"/>
        </w:rPr>
        <w:t>.</w:t>
      </w:r>
    </w:p>
    <w:p w:rsidR="004F7317" w:rsidRDefault="004F7317" w:rsidP="004F7317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4F7317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 w:rsidRPr="004F7317">
        <w:rPr>
          <w:rFonts w:ascii="Arial" w:hAnsi="Arial" w:cs="Arial"/>
          <w:b/>
        </w:rPr>
        <w:t>Podpuszczka</w:t>
      </w:r>
      <w:r w:rsidRPr="00793CE0">
        <w:rPr>
          <w:rFonts w:ascii="Arial" w:hAnsi="Arial" w:cs="Arial"/>
        </w:rPr>
        <w:t xml:space="preserve"> – to enzym występujący w błonie żołądkowej cieląt. </w:t>
      </w:r>
    </w:p>
    <w:p w:rsidR="004F7317" w:rsidRDefault="004F7317" w:rsidP="004F7317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4F7317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 w:rsidRPr="00793CE0">
        <w:rPr>
          <w:rFonts w:ascii="Arial" w:hAnsi="Arial" w:cs="Arial"/>
        </w:rPr>
        <w:t xml:space="preserve">Sery wszystkich typów można podzielić wg następujących kryteriów: </w:t>
      </w:r>
    </w:p>
    <w:p w:rsidR="004F7317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 w:rsidRPr="00793CE0">
        <w:rPr>
          <w:rFonts w:ascii="Arial" w:hAnsi="Arial" w:cs="Arial"/>
        </w:rPr>
        <w:t xml:space="preserve">− rodzaju użytego surowca: krowie, owcze, kozie, mieszane, </w:t>
      </w:r>
    </w:p>
    <w:p w:rsidR="004F7317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 w:rsidRPr="00793CE0">
        <w:rPr>
          <w:rFonts w:ascii="Arial" w:hAnsi="Arial" w:cs="Arial"/>
        </w:rPr>
        <w:t>− rodzaju skrzepu mleka: podpuszczkowe, kwasowe, kwasowo-podpuszczkowe,</w:t>
      </w:r>
    </w:p>
    <w:p w:rsidR="004F7317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 w:rsidRPr="00793CE0">
        <w:rPr>
          <w:rFonts w:ascii="Arial" w:hAnsi="Arial" w:cs="Arial"/>
        </w:rPr>
        <w:t xml:space="preserve"> − zawartości tłuszczu w suchej masie sera: śmietankowe (50%),pełnotłuste (45%), tłuste (30–40%), półtłuste (20%), chude (do 10%), </w:t>
      </w:r>
    </w:p>
    <w:p w:rsidR="004F7317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 w:rsidRPr="00793CE0">
        <w:rPr>
          <w:rFonts w:ascii="Arial" w:hAnsi="Arial" w:cs="Arial"/>
        </w:rPr>
        <w:t xml:space="preserve">− zawartości wody: twarde, półtwarde, miękkie. </w:t>
      </w:r>
    </w:p>
    <w:p w:rsidR="004F7317" w:rsidRDefault="004F7317" w:rsidP="00793CE0">
      <w:pPr>
        <w:pStyle w:val="Akapitzlist"/>
        <w:jc w:val="both"/>
        <w:rPr>
          <w:rFonts w:ascii="Arial" w:hAnsi="Arial" w:cs="Arial"/>
        </w:rPr>
      </w:pPr>
    </w:p>
    <w:p w:rsidR="004F7317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 w:rsidRPr="00793CE0">
        <w:rPr>
          <w:rFonts w:ascii="Arial" w:hAnsi="Arial" w:cs="Arial"/>
        </w:rPr>
        <w:t xml:space="preserve">Sery są pokarmem o wysokich wartościach odżywczych, ponieważ zawierają pełnowartościowe białko, o wyższej strawności niż białko mięsa. Mają dużo wapnia, fosforu i witaminy B12. Sery charakteryzują się też sporą ilością tłuszczów, co powoduje, że są dość kaloryczne. </w:t>
      </w:r>
    </w:p>
    <w:p w:rsidR="00793CE0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 w:rsidRPr="00793CE0">
        <w:rPr>
          <w:rFonts w:ascii="Arial" w:hAnsi="Arial" w:cs="Arial"/>
        </w:rPr>
        <w:t>Zawartość tłuszczu zależy od rodzaju sera: najwięcej mają sery podpuszczkowe i topione, a najmniej – serki homogenizowane (ok. 6%), serki ziarniste (ok. 7%) i twarogi (0,5–15%). Sery typu feta i</w:t>
      </w:r>
      <w:r w:rsidR="004F7317">
        <w:rPr>
          <w:rFonts w:ascii="Arial" w:hAnsi="Arial" w:cs="Arial"/>
        </w:rPr>
        <w:t xml:space="preserve"> </w:t>
      </w:r>
      <w:r w:rsidRPr="00793CE0">
        <w:rPr>
          <w:rFonts w:ascii="Arial" w:hAnsi="Arial" w:cs="Arial"/>
        </w:rPr>
        <w:t>sery pleśniowe zawierają duże ilości soli. Nie poleca się ich osobom cierpiącym na nadciśnienie.</w:t>
      </w:r>
    </w:p>
    <w:p w:rsidR="004F7317" w:rsidRPr="00793CE0" w:rsidRDefault="004F7317" w:rsidP="00793CE0">
      <w:pPr>
        <w:pStyle w:val="Akapitzlist"/>
        <w:jc w:val="both"/>
        <w:rPr>
          <w:rFonts w:ascii="Arial" w:hAnsi="Arial" w:cs="Arial"/>
        </w:rPr>
      </w:pPr>
    </w:p>
    <w:p w:rsidR="00793CE0" w:rsidRDefault="00793CE0" w:rsidP="00793CE0">
      <w:pPr>
        <w:pStyle w:val="Akapitzlist"/>
        <w:jc w:val="both"/>
        <w:rPr>
          <w:rFonts w:ascii="Arial" w:hAnsi="Arial" w:cs="Arial"/>
        </w:rPr>
      </w:pPr>
      <w:r w:rsidRPr="00793CE0">
        <w:rPr>
          <w:rFonts w:ascii="Arial" w:hAnsi="Arial" w:cs="Arial"/>
        </w:rPr>
        <w:t>Ser podpuszczkowy twardy jest bogaty w wapń (polecany osobom, które cierpią na niedobór wapnia) i białko, ale zawiera dużo nasyconych tłuszczów, których nie należy spożywać w nadmiarze – mogą prowadzić np. do miażdżycy.</w:t>
      </w:r>
    </w:p>
    <w:p w:rsidR="004F7317" w:rsidRDefault="004F7317" w:rsidP="00793CE0">
      <w:pPr>
        <w:pStyle w:val="Akapitzlist"/>
        <w:jc w:val="both"/>
        <w:rPr>
          <w:rFonts w:ascii="Arial" w:hAnsi="Arial" w:cs="Arial"/>
        </w:rPr>
      </w:pPr>
    </w:p>
    <w:p w:rsidR="004F7317" w:rsidRDefault="004F7317" w:rsidP="00793CE0">
      <w:pPr>
        <w:pStyle w:val="Akapitzlist"/>
        <w:jc w:val="both"/>
        <w:rPr>
          <w:rFonts w:ascii="Arial" w:hAnsi="Arial" w:cs="Arial"/>
          <w:b/>
        </w:rPr>
      </w:pPr>
      <w:r w:rsidRPr="004F7317">
        <w:rPr>
          <w:rFonts w:ascii="Arial" w:hAnsi="Arial" w:cs="Arial"/>
          <w:b/>
        </w:rPr>
        <w:t>Rodzaje serów.</w:t>
      </w:r>
    </w:p>
    <w:p w:rsidR="004F7317" w:rsidRPr="004F7317" w:rsidRDefault="004F7317" w:rsidP="00793CE0">
      <w:pPr>
        <w:pStyle w:val="Akapitzlist"/>
        <w:jc w:val="both"/>
        <w:rPr>
          <w:rFonts w:ascii="Arial" w:hAnsi="Arial" w:cs="Arial"/>
          <w:b/>
        </w:rPr>
      </w:pPr>
    </w:p>
    <w:p w:rsidR="004F7317" w:rsidRPr="008A22AE" w:rsidRDefault="008A22AE" w:rsidP="004F7317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8A22AE">
        <w:rPr>
          <w:rFonts w:ascii="Arial" w:hAnsi="Arial" w:cs="Arial"/>
          <w:b/>
        </w:rPr>
        <w:t>SERY TWAROGOWE</w:t>
      </w:r>
    </w:p>
    <w:p w:rsidR="004F7317" w:rsidRDefault="004F7317" w:rsidP="004F7317">
      <w:pPr>
        <w:pStyle w:val="Akapitzlist"/>
        <w:spacing w:line="360" w:lineRule="auto"/>
        <w:ind w:left="1080"/>
        <w:jc w:val="both"/>
        <w:rPr>
          <w:rFonts w:ascii="Arial" w:hAnsi="Arial" w:cs="Arial"/>
        </w:rPr>
      </w:pPr>
    </w:p>
    <w:p w:rsidR="004F7317" w:rsidRDefault="00793CE0" w:rsidP="004F7317">
      <w:pPr>
        <w:pStyle w:val="Akapitzlist"/>
        <w:spacing w:line="360" w:lineRule="auto"/>
        <w:ind w:left="1080"/>
        <w:jc w:val="both"/>
        <w:rPr>
          <w:rFonts w:ascii="Arial" w:hAnsi="Arial" w:cs="Arial"/>
        </w:rPr>
      </w:pPr>
      <w:r w:rsidRPr="004F7317">
        <w:rPr>
          <w:rFonts w:ascii="Arial" w:hAnsi="Arial" w:cs="Arial"/>
          <w:b/>
        </w:rPr>
        <w:t>Sery twarogowe</w:t>
      </w:r>
      <w:r w:rsidRPr="005D6600">
        <w:rPr>
          <w:rFonts w:ascii="Arial" w:hAnsi="Arial" w:cs="Arial"/>
        </w:rPr>
        <w:t xml:space="preserve"> – to wyroby ze skrzepu otrzymanego metodą kwasową lub kwasowo-podpuszczkową. </w:t>
      </w:r>
    </w:p>
    <w:p w:rsidR="004F7317" w:rsidRDefault="00793CE0" w:rsidP="004F7317">
      <w:pPr>
        <w:pStyle w:val="Akapitzlist"/>
        <w:spacing w:line="360" w:lineRule="auto"/>
        <w:ind w:left="1080"/>
        <w:jc w:val="both"/>
        <w:rPr>
          <w:rFonts w:ascii="Arial" w:hAnsi="Arial" w:cs="Arial"/>
        </w:rPr>
      </w:pPr>
      <w:r w:rsidRPr="005D6600">
        <w:rPr>
          <w:rFonts w:ascii="Arial" w:hAnsi="Arial" w:cs="Arial"/>
        </w:rPr>
        <w:t xml:space="preserve">Zdecydowana większość serów twarogowych to sery niedojrzewające, czyli nadające się do spożycia zaraz po wyprodukowaniu. </w:t>
      </w:r>
    </w:p>
    <w:p w:rsidR="004F7317" w:rsidRDefault="00793CE0" w:rsidP="004F7317">
      <w:pPr>
        <w:pStyle w:val="Akapitzlist"/>
        <w:spacing w:line="360" w:lineRule="auto"/>
        <w:ind w:left="1080"/>
        <w:jc w:val="both"/>
        <w:rPr>
          <w:rFonts w:ascii="Arial" w:hAnsi="Arial" w:cs="Arial"/>
        </w:rPr>
      </w:pPr>
      <w:r w:rsidRPr="005D6600">
        <w:rPr>
          <w:rFonts w:ascii="Arial" w:hAnsi="Arial" w:cs="Arial"/>
        </w:rPr>
        <w:t xml:space="preserve">Sery twarogowe potocznie nazywane są serami białymi </w:t>
      </w:r>
    </w:p>
    <w:p w:rsidR="004F7317" w:rsidRDefault="004F7317" w:rsidP="004F7317">
      <w:pPr>
        <w:pStyle w:val="Akapitzlist"/>
        <w:spacing w:line="360" w:lineRule="auto"/>
        <w:ind w:left="1080"/>
        <w:jc w:val="both"/>
        <w:rPr>
          <w:rFonts w:ascii="Arial" w:hAnsi="Arial" w:cs="Arial"/>
        </w:rPr>
      </w:pPr>
    </w:p>
    <w:p w:rsidR="00793CE0" w:rsidRPr="005D6600" w:rsidRDefault="00793CE0" w:rsidP="004F7317">
      <w:pPr>
        <w:pStyle w:val="Akapitzlist"/>
        <w:spacing w:line="360" w:lineRule="auto"/>
        <w:ind w:left="1080"/>
        <w:jc w:val="both"/>
        <w:rPr>
          <w:rFonts w:ascii="Arial" w:hAnsi="Arial" w:cs="Arial"/>
        </w:rPr>
      </w:pPr>
      <w:r w:rsidRPr="005D6600">
        <w:rPr>
          <w:rFonts w:ascii="Arial" w:hAnsi="Arial" w:cs="Arial"/>
        </w:rPr>
        <w:t>Etapy produkcji sera twarogowego niedojrzewającego</w:t>
      </w:r>
      <w:r w:rsidR="004F7317">
        <w:rPr>
          <w:rFonts w:ascii="Arial" w:hAnsi="Arial" w:cs="Arial"/>
        </w:rPr>
        <w:t>:</w:t>
      </w:r>
    </w:p>
    <w:p w:rsidR="00793CE0" w:rsidRPr="005D6600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793CE0" w:rsidRDefault="00793CE0" w:rsidP="00793CE0">
      <w:pPr>
        <w:pStyle w:val="Akapitzlist"/>
        <w:jc w:val="both"/>
      </w:pPr>
    </w:p>
    <w:p w:rsidR="004F7317" w:rsidRDefault="004F7317" w:rsidP="00793CE0">
      <w:pPr>
        <w:pStyle w:val="Akapitzlist"/>
        <w:jc w:val="both"/>
      </w:pPr>
      <w:r>
        <w:rPr>
          <w:noProof/>
        </w:rPr>
        <w:drawing>
          <wp:inline distT="0" distB="0" distL="0" distR="0">
            <wp:extent cx="5760720" cy="4214279"/>
            <wp:effectExtent l="19050" t="0" r="0" b="0"/>
            <wp:docPr id="11" name="Obraz 11" descr="C:\Users\Marta\Desktop\Nauczanie online 2020-2021\wysyłane\1 Część\zdj do tematów\etapy produkcji sera twarogow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a\Desktop\Nauczanie online 2020-2021\wysyłane\1 Część\zdj do tematów\etapy produkcji sera twarogowe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317" w:rsidRDefault="004F7317" w:rsidP="00793CE0">
      <w:pPr>
        <w:pStyle w:val="Akapitzlist"/>
        <w:jc w:val="both"/>
      </w:pPr>
    </w:p>
    <w:p w:rsidR="004F7317" w:rsidRDefault="004F7317" w:rsidP="00793CE0">
      <w:pPr>
        <w:pStyle w:val="Akapitzlist"/>
        <w:jc w:val="both"/>
      </w:pPr>
    </w:p>
    <w:p w:rsidR="004F7317" w:rsidRDefault="004F7317" w:rsidP="00793CE0">
      <w:pPr>
        <w:pStyle w:val="Akapitzlist"/>
        <w:jc w:val="both"/>
      </w:pPr>
    </w:p>
    <w:p w:rsidR="004F7317" w:rsidRDefault="004F7317" w:rsidP="00793CE0">
      <w:pPr>
        <w:pStyle w:val="Akapitzlist"/>
        <w:jc w:val="both"/>
      </w:pPr>
    </w:p>
    <w:p w:rsidR="00793CE0" w:rsidRDefault="00793CE0" w:rsidP="00793CE0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743450" cy="1352550"/>
            <wp:effectExtent l="19050" t="0" r="0" b="0"/>
            <wp:docPr id="6" name="Obraz 6" descr="C:\Users\Marta\Desktop\Nauczanie online 2020-2021\wysyłane\1 Część\zdj do tematów\sery twarog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\Desktop\Nauczanie online 2020-2021\wysyłane\1 Część\zdj do tematów\sery twarogow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E0" w:rsidRDefault="00793CE0" w:rsidP="00793CE0">
      <w:pPr>
        <w:pStyle w:val="Akapitzlist"/>
        <w:jc w:val="both"/>
        <w:rPr>
          <w:rFonts w:ascii="Arial" w:hAnsi="Arial" w:cs="Arial"/>
        </w:rPr>
      </w:pPr>
    </w:p>
    <w:p w:rsidR="00793CE0" w:rsidRDefault="00793CE0" w:rsidP="00793CE0">
      <w:pPr>
        <w:pStyle w:val="Akapitzlist"/>
        <w:jc w:val="both"/>
        <w:rPr>
          <w:rFonts w:ascii="Arial" w:hAnsi="Arial" w:cs="Arial"/>
        </w:rPr>
      </w:pPr>
      <w:r>
        <w:t>Rys. Sery twarogowe</w:t>
      </w:r>
    </w:p>
    <w:p w:rsidR="00793CE0" w:rsidRDefault="00793CE0" w:rsidP="00793CE0">
      <w:pPr>
        <w:pStyle w:val="Akapitzlist"/>
        <w:jc w:val="both"/>
        <w:rPr>
          <w:rFonts w:ascii="Arial" w:hAnsi="Arial" w:cs="Arial"/>
        </w:rPr>
      </w:pPr>
    </w:p>
    <w:p w:rsidR="00793CE0" w:rsidRDefault="00793CE0" w:rsidP="00793CE0">
      <w:pPr>
        <w:pStyle w:val="Akapitzlist"/>
        <w:jc w:val="both"/>
        <w:rPr>
          <w:rFonts w:ascii="Arial" w:hAnsi="Arial" w:cs="Arial"/>
        </w:rPr>
      </w:pPr>
    </w:p>
    <w:p w:rsidR="00793CE0" w:rsidRDefault="00793CE0" w:rsidP="00793CE0">
      <w:pPr>
        <w:pStyle w:val="Akapitzlist"/>
        <w:jc w:val="both"/>
        <w:rPr>
          <w:rFonts w:ascii="Arial" w:hAnsi="Arial" w:cs="Arial"/>
        </w:rPr>
      </w:pPr>
    </w:p>
    <w:p w:rsidR="00793CE0" w:rsidRPr="005D6600" w:rsidRDefault="00793CE0" w:rsidP="00793CE0">
      <w:pPr>
        <w:pStyle w:val="Akapitzlist"/>
        <w:jc w:val="both"/>
        <w:rPr>
          <w:rFonts w:ascii="Arial" w:hAnsi="Arial" w:cs="Arial"/>
        </w:rPr>
      </w:pPr>
    </w:p>
    <w:p w:rsidR="00793CE0" w:rsidRPr="005D6600" w:rsidRDefault="00793CE0" w:rsidP="00793CE0">
      <w:pPr>
        <w:pStyle w:val="Akapitzlist"/>
        <w:jc w:val="both"/>
        <w:rPr>
          <w:rFonts w:ascii="Arial" w:hAnsi="Arial" w:cs="Arial"/>
        </w:rPr>
      </w:pPr>
    </w:p>
    <w:p w:rsidR="004F7317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 w:rsidRPr="004F7317">
        <w:rPr>
          <w:rFonts w:ascii="Arial" w:hAnsi="Arial" w:cs="Arial"/>
          <w:b/>
        </w:rPr>
        <w:t>Ser smażony</w:t>
      </w:r>
      <w:r w:rsidRPr="005D6600">
        <w:rPr>
          <w:rFonts w:ascii="Arial" w:hAnsi="Arial" w:cs="Arial"/>
        </w:rPr>
        <w:t xml:space="preserve"> – to ser wytwarzany z dojrzałego (zgliwiałego) twarogu z mleka krowiego z dodatkiem masła, soli i kwaśnego węglanu wapniowego (soda oczyszczona), niekiedy kminku; stopiony na gorąco tworzy jednolitą płynną masę, która po ochłodzeniu zastyga.</w:t>
      </w:r>
      <w:r>
        <w:t xml:space="preserve"> </w:t>
      </w:r>
      <w:r w:rsidRPr="005D6600">
        <w:rPr>
          <w:rFonts w:ascii="Arial" w:hAnsi="Arial" w:cs="Arial"/>
        </w:rPr>
        <w:t xml:space="preserve">Charakteryzuje się żółtawą barwą oraz ostrym, charakterystycznym zapachem i smakiem. </w:t>
      </w:r>
    </w:p>
    <w:p w:rsidR="004F7317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 w:rsidRPr="004F7317">
        <w:rPr>
          <w:rFonts w:ascii="Arial" w:hAnsi="Arial" w:cs="Arial"/>
          <w:b/>
        </w:rPr>
        <w:t>Wymagania jakościowe serów twarogowych</w:t>
      </w:r>
      <w:r w:rsidRPr="005D6600">
        <w:rPr>
          <w:rFonts w:ascii="Arial" w:hAnsi="Arial" w:cs="Arial"/>
        </w:rPr>
        <w:t>: czysty, łagodny, lekko kwaśny smak i zapach, a w przypadku serów z dodatkami smakowymi także z wyraźnym smakiem tych dodatków; struktura i konsystencja jednolita, bez grudek lub lekko ziarnista</w:t>
      </w:r>
      <w:r w:rsidR="004F7317">
        <w:rPr>
          <w:rFonts w:ascii="Arial" w:hAnsi="Arial" w:cs="Arial"/>
        </w:rPr>
        <w:t>; barwa biała do lekko kremowej.</w:t>
      </w:r>
      <w:r w:rsidRPr="005D6600">
        <w:rPr>
          <w:rFonts w:ascii="Arial" w:hAnsi="Arial" w:cs="Arial"/>
        </w:rPr>
        <w:t xml:space="preserve"> </w:t>
      </w:r>
    </w:p>
    <w:p w:rsidR="004F7317" w:rsidRDefault="004F7317" w:rsidP="004F7317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4F7317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 w:rsidRPr="004F7317">
        <w:rPr>
          <w:rFonts w:ascii="Arial" w:hAnsi="Arial" w:cs="Arial"/>
          <w:b/>
        </w:rPr>
        <w:t>Opakowania serów</w:t>
      </w:r>
      <w:r w:rsidRPr="005D6600">
        <w:rPr>
          <w:rFonts w:ascii="Arial" w:hAnsi="Arial" w:cs="Arial"/>
        </w:rPr>
        <w:t xml:space="preserve">: papier pergaminowy (twarogi), kubeczki z tworzyw sztucznych (serki ziarniste, smażone), folia polietylenowa (twarogi). </w:t>
      </w:r>
    </w:p>
    <w:p w:rsidR="004F7317" w:rsidRDefault="004F7317" w:rsidP="004F7317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793CE0" w:rsidRDefault="00793CE0" w:rsidP="004F7317">
      <w:pPr>
        <w:pStyle w:val="Akapitzlist"/>
        <w:spacing w:line="360" w:lineRule="auto"/>
        <w:jc w:val="both"/>
        <w:rPr>
          <w:rFonts w:ascii="Arial" w:hAnsi="Arial" w:cs="Arial"/>
        </w:rPr>
      </w:pPr>
      <w:r w:rsidRPr="004F7317">
        <w:rPr>
          <w:rFonts w:ascii="Arial" w:hAnsi="Arial" w:cs="Arial"/>
          <w:b/>
        </w:rPr>
        <w:t>Przechowywanie serów</w:t>
      </w:r>
      <w:r w:rsidRPr="005D6600">
        <w:rPr>
          <w:rFonts w:ascii="Arial" w:hAnsi="Arial" w:cs="Arial"/>
        </w:rPr>
        <w:t>: chłodne, suche i czyste pomieszczenia, bez obcych zapachów; temperatura 1–8°C; do kilkunastu dni, sery ziarniste – do 14 dni.</w:t>
      </w:r>
    </w:p>
    <w:p w:rsidR="004F7317" w:rsidRDefault="004F7317" w:rsidP="00793CE0">
      <w:pPr>
        <w:pStyle w:val="Akapitzlist"/>
        <w:jc w:val="both"/>
        <w:rPr>
          <w:rFonts w:ascii="Arial" w:hAnsi="Arial" w:cs="Arial"/>
        </w:rPr>
      </w:pPr>
    </w:p>
    <w:p w:rsidR="00CA56FF" w:rsidRPr="00CA56FF" w:rsidRDefault="00CA56FF" w:rsidP="00CA56FF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CA56FF">
        <w:rPr>
          <w:rFonts w:ascii="Arial" w:hAnsi="Arial" w:cs="Arial"/>
          <w:b/>
        </w:rPr>
        <w:t>SERY PODPUSZCZKOWE</w:t>
      </w:r>
    </w:p>
    <w:p w:rsidR="00CA56FF" w:rsidRDefault="00CA56FF" w:rsidP="00CA56FF">
      <w:pPr>
        <w:pStyle w:val="Akapitzlist"/>
        <w:ind w:left="1080"/>
        <w:jc w:val="both"/>
        <w:rPr>
          <w:rFonts w:ascii="Arial" w:hAnsi="Arial" w:cs="Arial"/>
        </w:rPr>
      </w:pPr>
    </w:p>
    <w:p w:rsidR="00CA56FF" w:rsidRDefault="00793CE0" w:rsidP="00CA56FF">
      <w:pPr>
        <w:pStyle w:val="Akapitzlist"/>
        <w:spacing w:line="360" w:lineRule="auto"/>
        <w:ind w:left="1080"/>
        <w:jc w:val="both"/>
        <w:rPr>
          <w:rFonts w:ascii="Arial" w:hAnsi="Arial" w:cs="Arial"/>
        </w:rPr>
      </w:pPr>
      <w:r w:rsidRPr="005D6600">
        <w:rPr>
          <w:rFonts w:ascii="Arial" w:hAnsi="Arial" w:cs="Arial"/>
        </w:rPr>
        <w:t xml:space="preserve"> </w:t>
      </w:r>
      <w:proofErr w:type="spellStart"/>
      <w:r w:rsidRPr="00CA56FF">
        <w:rPr>
          <w:rFonts w:ascii="Arial" w:hAnsi="Arial" w:cs="Arial"/>
          <w:b/>
        </w:rPr>
        <w:t>Sery</w:t>
      </w:r>
      <w:proofErr w:type="spellEnd"/>
      <w:r w:rsidRPr="00CA56FF">
        <w:rPr>
          <w:rFonts w:ascii="Arial" w:hAnsi="Arial" w:cs="Arial"/>
          <w:b/>
        </w:rPr>
        <w:t xml:space="preserve"> podpuszczkowe</w:t>
      </w:r>
      <w:r w:rsidRPr="005D6600">
        <w:rPr>
          <w:rFonts w:ascii="Arial" w:hAnsi="Arial" w:cs="Arial"/>
        </w:rPr>
        <w:t xml:space="preserve"> – to sery otrzymywane z mleka w wyniku działania enzymu podpuszczki, która powoduje ścięcie białka i powstanie skrzepu słodkiego. </w:t>
      </w:r>
    </w:p>
    <w:p w:rsidR="00CA56FF" w:rsidRDefault="00CA56FF" w:rsidP="00CA56FF">
      <w:pPr>
        <w:pStyle w:val="Akapitzlist"/>
        <w:spacing w:line="360" w:lineRule="auto"/>
        <w:ind w:left="1080"/>
        <w:jc w:val="both"/>
        <w:rPr>
          <w:rFonts w:ascii="Arial" w:hAnsi="Arial" w:cs="Arial"/>
        </w:rPr>
      </w:pPr>
    </w:p>
    <w:p w:rsidR="00793CE0" w:rsidRPr="005D6600" w:rsidRDefault="00CA56FF" w:rsidP="00CA56FF">
      <w:pPr>
        <w:pStyle w:val="Akapitzlist"/>
        <w:spacing w:line="360" w:lineRule="auto"/>
        <w:ind w:left="1080"/>
        <w:jc w:val="both"/>
        <w:rPr>
          <w:rFonts w:ascii="Arial" w:hAnsi="Arial" w:cs="Arial"/>
        </w:rPr>
      </w:pPr>
      <w:r w:rsidRPr="00CA56FF">
        <w:rPr>
          <w:rFonts w:ascii="Arial" w:hAnsi="Arial" w:cs="Arial"/>
          <w:b/>
        </w:rPr>
        <w:t>D</w:t>
      </w:r>
      <w:r w:rsidR="00793CE0" w:rsidRPr="00CA56FF">
        <w:rPr>
          <w:rFonts w:ascii="Arial" w:hAnsi="Arial" w:cs="Arial"/>
          <w:b/>
        </w:rPr>
        <w:t>ojrzewanie i pielęgnacja</w:t>
      </w:r>
      <w:r w:rsidR="00793CE0" w:rsidRPr="005D6600">
        <w:rPr>
          <w:rFonts w:ascii="Arial" w:hAnsi="Arial" w:cs="Arial"/>
        </w:rPr>
        <w:t>: (od kilku dni do kilku miesięcy) w temperaturze 10–15°C i odpowiedniej wilgotności powietrza: wykształcenie typowych cech smakowo-zap</w:t>
      </w:r>
      <w:r>
        <w:rPr>
          <w:rFonts w:ascii="Arial" w:hAnsi="Arial" w:cs="Arial"/>
        </w:rPr>
        <w:t>achowych, wyglądu, konsystencji.</w:t>
      </w:r>
      <w:r w:rsidR="00793CE0" w:rsidRPr="005D6600">
        <w:rPr>
          <w:rFonts w:ascii="Arial" w:hAnsi="Arial" w:cs="Arial"/>
        </w:rPr>
        <w:t xml:space="preserve"> </w:t>
      </w:r>
    </w:p>
    <w:p w:rsidR="00793CE0" w:rsidRDefault="00793CE0" w:rsidP="00CA56FF">
      <w:pPr>
        <w:pStyle w:val="Akapitzlist"/>
        <w:spacing w:line="360" w:lineRule="auto"/>
        <w:jc w:val="both"/>
      </w:pPr>
    </w:p>
    <w:p w:rsidR="00CA56FF" w:rsidRDefault="00793CE0" w:rsidP="00793CE0">
      <w:pPr>
        <w:pStyle w:val="Akapitzlist"/>
        <w:jc w:val="both"/>
        <w:rPr>
          <w:rFonts w:ascii="Arial" w:hAnsi="Arial" w:cs="Arial"/>
          <w:b/>
        </w:rPr>
      </w:pPr>
      <w:r w:rsidRPr="00CA56FF">
        <w:rPr>
          <w:rFonts w:ascii="Arial" w:hAnsi="Arial" w:cs="Arial"/>
          <w:b/>
        </w:rPr>
        <w:lastRenderedPageBreak/>
        <w:t xml:space="preserve">Miękkie i </w:t>
      </w:r>
      <w:proofErr w:type="spellStart"/>
      <w:r w:rsidRPr="00CA56FF">
        <w:rPr>
          <w:rFonts w:ascii="Arial" w:hAnsi="Arial" w:cs="Arial"/>
          <w:b/>
        </w:rPr>
        <w:t>półmiękkie</w:t>
      </w:r>
      <w:proofErr w:type="spellEnd"/>
      <w:r w:rsidRPr="00CA56FF">
        <w:rPr>
          <w:rFonts w:ascii="Arial" w:hAnsi="Arial" w:cs="Arial"/>
          <w:b/>
        </w:rPr>
        <w:t xml:space="preserve"> sery podpuszczkowe dojrzewające dzielą się na</w:t>
      </w:r>
      <w:r w:rsidRPr="005D6600">
        <w:rPr>
          <w:rFonts w:ascii="Arial" w:hAnsi="Arial" w:cs="Arial"/>
        </w:rPr>
        <w:t xml:space="preserve"> </w:t>
      </w:r>
      <w:r w:rsidRPr="00CA56FF">
        <w:rPr>
          <w:rFonts w:ascii="Arial" w:hAnsi="Arial" w:cs="Arial"/>
          <w:b/>
        </w:rPr>
        <w:t>sery</w:t>
      </w:r>
    </w:p>
    <w:p w:rsidR="00CA56FF" w:rsidRDefault="00CA56FF" w:rsidP="00CA56FF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CA56FF" w:rsidRDefault="00793CE0" w:rsidP="00CA56FF">
      <w:pPr>
        <w:pStyle w:val="Akapitzlist"/>
        <w:spacing w:line="360" w:lineRule="auto"/>
        <w:jc w:val="both"/>
        <w:rPr>
          <w:rFonts w:ascii="Arial" w:hAnsi="Arial" w:cs="Arial"/>
        </w:rPr>
      </w:pPr>
      <w:r w:rsidRPr="005D6600">
        <w:rPr>
          <w:rFonts w:ascii="Arial" w:hAnsi="Arial" w:cs="Arial"/>
        </w:rPr>
        <w:t xml:space="preserve"> </w:t>
      </w:r>
      <w:r w:rsidRPr="00CA56FF">
        <w:rPr>
          <w:rFonts w:ascii="Arial" w:hAnsi="Arial" w:cs="Arial"/>
          <w:b/>
        </w:rPr>
        <w:t>− z porostem pleśniowym</w:t>
      </w:r>
      <w:r w:rsidRPr="005D6600">
        <w:rPr>
          <w:rFonts w:ascii="Arial" w:hAnsi="Arial" w:cs="Arial"/>
        </w:rPr>
        <w:t xml:space="preserve"> – sery miękkie, np. pochodzące z Francji </w:t>
      </w:r>
      <w:r w:rsidRPr="00CA56FF">
        <w:rPr>
          <w:rFonts w:ascii="Arial" w:hAnsi="Arial" w:cs="Arial"/>
          <w:b/>
        </w:rPr>
        <w:t>camembert i brie</w:t>
      </w:r>
      <w:r w:rsidRPr="005D6600">
        <w:rPr>
          <w:rFonts w:ascii="Arial" w:hAnsi="Arial" w:cs="Arial"/>
        </w:rPr>
        <w:t xml:space="preserve">; na powierzchni rozwija się biała pleśń; miąższ powinien być miękki, kremowy, smak łagodny, </w:t>
      </w:r>
    </w:p>
    <w:p w:rsidR="00CA56FF" w:rsidRDefault="00793CE0" w:rsidP="00CA56FF">
      <w:pPr>
        <w:pStyle w:val="Akapitzlist"/>
        <w:spacing w:line="360" w:lineRule="auto"/>
        <w:jc w:val="both"/>
        <w:rPr>
          <w:rFonts w:ascii="Arial" w:hAnsi="Arial" w:cs="Arial"/>
        </w:rPr>
      </w:pPr>
      <w:r w:rsidRPr="005D6600">
        <w:rPr>
          <w:rFonts w:ascii="Arial" w:hAnsi="Arial" w:cs="Arial"/>
        </w:rPr>
        <w:t xml:space="preserve">− </w:t>
      </w:r>
      <w:r w:rsidRPr="00CA56FF">
        <w:rPr>
          <w:rFonts w:ascii="Arial" w:hAnsi="Arial" w:cs="Arial"/>
          <w:b/>
        </w:rPr>
        <w:t>z przerostem pleśniowym</w:t>
      </w:r>
      <w:r w:rsidRPr="005D6600">
        <w:rPr>
          <w:rFonts w:ascii="Arial" w:hAnsi="Arial" w:cs="Arial"/>
        </w:rPr>
        <w:t xml:space="preserve"> – sery </w:t>
      </w:r>
      <w:proofErr w:type="spellStart"/>
      <w:r w:rsidRPr="005D6600">
        <w:rPr>
          <w:rFonts w:ascii="Arial" w:hAnsi="Arial" w:cs="Arial"/>
        </w:rPr>
        <w:t>półmiękkie</w:t>
      </w:r>
      <w:proofErr w:type="spellEnd"/>
      <w:r w:rsidRPr="005D6600">
        <w:rPr>
          <w:rFonts w:ascii="Arial" w:hAnsi="Arial" w:cs="Arial"/>
        </w:rPr>
        <w:t xml:space="preserve">; charakteryzują się wewnętrznym, żyłkowym rozwojem niebieskiej, zielono-niebieskiej lub ciemnozielonej pleśni; miąższ jest miękki i kruchy; przedstawiciele: </w:t>
      </w:r>
      <w:r w:rsidRPr="00CA56FF">
        <w:rPr>
          <w:rFonts w:ascii="Arial" w:hAnsi="Arial" w:cs="Arial"/>
          <w:b/>
        </w:rPr>
        <w:t xml:space="preserve">roquefort, fromage </w:t>
      </w:r>
      <w:proofErr w:type="spellStart"/>
      <w:r w:rsidRPr="00CA56FF">
        <w:rPr>
          <w:rFonts w:ascii="Arial" w:hAnsi="Arial" w:cs="Arial"/>
          <w:b/>
        </w:rPr>
        <w:t>bleu</w:t>
      </w:r>
      <w:proofErr w:type="spellEnd"/>
      <w:r w:rsidRPr="00CA56FF">
        <w:rPr>
          <w:rFonts w:ascii="Arial" w:hAnsi="Arial" w:cs="Arial"/>
          <w:b/>
        </w:rPr>
        <w:t>, rokpol</w:t>
      </w:r>
      <w:r w:rsidRPr="005D6600">
        <w:rPr>
          <w:rFonts w:ascii="Arial" w:hAnsi="Arial" w:cs="Arial"/>
        </w:rPr>
        <w:t xml:space="preserve">, </w:t>
      </w:r>
    </w:p>
    <w:p w:rsidR="00CA56FF" w:rsidRDefault="00793CE0" w:rsidP="00CA56FF">
      <w:pPr>
        <w:pStyle w:val="Akapitzlist"/>
        <w:spacing w:line="360" w:lineRule="auto"/>
        <w:jc w:val="both"/>
        <w:rPr>
          <w:rFonts w:ascii="Arial" w:hAnsi="Arial" w:cs="Arial"/>
        </w:rPr>
      </w:pPr>
      <w:r w:rsidRPr="005D6600">
        <w:rPr>
          <w:rFonts w:ascii="Arial" w:hAnsi="Arial" w:cs="Arial"/>
        </w:rPr>
        <w:t xml:space="preserve">− </w:t>
      </w:r>
      <w:r w:rsidRPr="00CA56FF">
        <w:rPr>
          <w:rFonts w:ascii="Arial" w:hAnsi="Arial" w:cs="Arial"/>
          <w:b/>
        </w:rPr>
        <w:t xml:space="preserve">maziowe </w:t>
      </w:r>
      <w:r w:rsidRPr="005D6600">
        <w:rPr>
          <w:rFonts w:ascii="Arial" w:hAnsi="Arial" w:cs="Arial"/>
        </w:rPr>
        <w:t>– sery miękkie; w czasie dojrzewania bakterie powodują powstanie tzw. mazi</w:t>
      </w:r>
      <w:r w:rsidR="00CA56FF">
        <w:rPr>
          <w:rFonts w:ascii="Arial" w:hAnsi="Arial" w:cs="Arial"/>
        </w:rPr>
        <w:t xml:space="preserve"> </w:t>
      </w:r>
      <w:r w:rsidRPr="005D6600">
        <w:rPr>
          <w:rFonts w:ascii="Arial" w:hAnsi="Arial" w:cs="Arial"/>
        </w:rPr>
        <w:t>serowej na powierzchni</w:t>
      </w:r>
      <w:r w:rsidR="00CA56FF">
        <w:rPr>
          <w:rFonts w:ascii="Arial" w:hAnsi="Arial" w:cs="Arial"/>
        </w:rPr>
        <w:t xml:space="preserve"> </w:t>
      </w:r>
      <w:r w:rsidRPr="005D6600">
        <w:rPr>
          <w:rFonts w:ascii="Arial" w:hAnsi="Arial" w:cs="Arial"/>
        </w:rPr>
        <w:t>sera; miękka mazista konsystencja i charakterystyczny ostry smak oraz zapach; przedstawiciele: ser romadur, monasterski,</w:t>
      </w:r>
    </w:p>
    <w:p w:rsidR="00CA56FF" w:rsidRDefault="00793CE0" w:rsidP="00CA56FF">
      <w:pPr>
        <w:pStyle w:val="Akapitzlist"/>
        <w:spacing w:line="360" w:lineRule="auto"/>
        <w:jc w:val="both"/>
        <w:rPr>
          <w:rFonts w:ascii="Arial" w:hAnsi="Arial" w:cs="Arial"/>
        </w:rPr>
      </w:pPr>
      <w:r w:rsidRPr="005D6600">
        <w:rPr>
          <w:rFonts w:ascii="Arial" w:hAnsi="Arial" w:cs="Arial"/>
        </w:rPr>
        <w:t xml:space="preserve"> − </w:t>
      </w:r>
      <w:proofErr w:type="spellStart"/>
      <w:r w:rsidRPr="00CA56FF">
        <w:rPr>
          <w:rFonts w:ascii="Arial" w:hAnsi="Arial" w:cs="Arial"/>
          <w:b/>
        </w:rPr>
        <w:t>pomazankowe</w:t>
      </w:r>
      <w:proofErr w:type="spellEnd"/>
      <w:r w:rsidRPr="005D6600">
        <w:rPr>
          <w:rFonts w:ascii="Arial" w:hAnsi="Arial" w:cs="Arial"/>
        </w:rPr>
        <w:t xml:space="preserve"> – sery miękkie </w:t>
      </w:r>
      <w:r w:rsidRPr="00CA56FF">
        <w:rPr>
          <w:rFonts w:ascii="Arial" w:hAnsi="Arial" w:cs="Arial"/>
          <w:b/>
        </w:rPr>
        <w:t>z mleka owczego</w:t>
      </w:r>
      <w:r w:rsidRPr="005D6600">
        <w:rPr>
          <w:rFonts w:ascii="Arial" w:hAnsi="Arial" w:cs="Arial"/>
        </w:rPr>
        <w:t>; charakterystyczny, ostry</w:t>
      </w:r>
      <w:r w:rsidR="00CA56FF">
        <w:rPr>
          <w:rFonts w:ascii="Arial" w:hAnsi="Arial" w:cs="Arial"/>
        </w:rPr>
        <w:t>, lekko zjełczały smak i zapach. P</w:t>
      </w:r>
      <w:r w:rsidRPr="005D6600">
        <w:rPr>
          <w:rFonts w:ascii="Arial" w:hAnsi="Arial" w:cs="Arial"/>
        </w:rPr>
        <w:t xml:space="preserve">rzedstawiciel: </w:t>
      </w:r>
      <w:r w:rsidRPr="00CA56FF">
        <w:rPr>
          <w:rFonts w:ascii="Arial" w:hAnsi="Arial" w:cs="Arial"/>
          <w:b/>
        </w:rPr>
        <w:t>bryndza</w:t>
      </w:r>
      <w:r w:rsidRPr="005D6600">
        <w:rPr>
          <w:rFonts w:ascii="Arial" w:hAnsi="Arial" w:cs="Arial"/>
        </w:rPr>
        <w:t xml:space="preserve">, </w:t>
      </w:r>
    </w:p>
    <w:p w:rsidR="00793CE0" w:rsidRPr="00CA56FF" w:rsidRDefault="00793CE0" w:rsidP="00CA56FF">
      <w:pPr>
        <w:pStyle w:val="Akapitzlist"/>
        <w:spacing w:line="360" w:lineRule="auto"/>
        <w:jc w:val="both"/>
        <w:rPr>
          <w:rFonts w:ascii="Arial" w:hAnsi="Arial" w:cs="Arial"/>
          <w:b/>
        </w:rPr>
      </w:pPr>
      <w:r w:rsidRPr="005D6600">
        <w:rPr>
          <w:rFonts w:ascii="Arial" w:hAnsi="Arial" w:cs="Arial"/>
        </w:rPr>
        <w:t xml:space="preserve">− </w:t>
      </w:r>
      <w:r w:rsidRPr="00CA56FF">
        <w:rPr>
          <w:rFonts w:ascii="Arial" w:hAnsi="Arial" w:cs="Arial"/>
          <w:b/>
        </w:rPr>
        <w:t xml:space="preserve">solankowe </w:t>
      </w:r>
      <w:r w:rsidRPr="005D6600">
        <w:rPr>
          <w:rFonts w:ascii="Arial" w:hAnsi="Arial" w:cs="Arial"/>
        </w:rPr>
        <w:t xml:space="preserve">– sery </w:t>
      </w:r>
      <w:proofErr w:type="spellStart"/>
      <w:r w:rsidRPr="005D6600">
        <w:rPr>
          <w:rFonts w:ascii="Arial" w:hAnsi="Arial" w:cs="Arial"/>
        </w:rPr>
        <w:t>półmiękkie</w:t>
      </w:r>
      <w:proofErr w:type="spellEnd"/>
      <w:r w:rsidRPr="005D6600">
        <w:rPr>
          <w:rFonts w:ascii="Arial" w:hAnsi="Arial" w:cs="Arial"/>
        </w:rPr>
        <w:t>; dojrzewają w solance; przedstawiciele</w:t>
      </w:r>
      <w:r w:rsidRPr="00CA56FF">
        <w:rPr>
          <w:rFonts w:ascii="Arial" w:hAnsi="Arial" w:cs="Arial"/>
          <w:b/>
        </w:rPr>
        <w:t>: feta</w:t>
      </w:r>
      <w:r w:rsidR="00CA56FF">
        <w:rPr>
          <w:rFonts w:ascii="Arial" w:hAnsi="Arial" w:cs="Arial"/>
        </w:rPr>
        <w:t xml:space="preserve">, </w:t>
      </w:r>
      <w:proofErr w:type="spellStart"/>
      <w:r w:rsidRPr="00CA56FF">
        <w:rPr>
          <w:rFonts w:ascii="Arial" w:hAnsi="Arial" w:cs="Arial"/>
          <w:b/>
        </w:rPr>
        <w:t>solan</w:t>
      </w:r>
      <w:proofErr w:type="spellEnd"/>
      <w:r w:rsidRPr="005D6600">
        <w:rPr>
          <w:rFonts w:ascii="Arial" w:hAnsi="Arial" w:cs="Arial"/>
        </w:rPr>
        <w:t xml:space="preserve">, </w:t>
      </w:r>
      <w:r w:rsidRPr="00CA56FF">
        <w:rPr>
          <w:rFonts w:ascii="Arial" w:hAnsi="Arial" w:cs="Arial"/>
          <w:b/>
        </w:rPr>
        <w:t>− wędzone</w:t>
      </w:r>
      <w:r w:rsidRPr="005D6600">
        <w:rPr>
          <w:rFonts w:ascii="Arial" w:hAnsi="Arial" w:cs="Arial"/>
        </w:rPr>
        <w:t xml:space="preserve"> – sery </w:t>
      </w:r>
      <w:proofErr w:type="spellStart"/>
      <w:r w:rsidRPr="005D6600">
        <w:rPr>
          <w:rFonts w:ascii="Arial" w:hAnsi="Arial" w:cs="Arial"/>
        </w:rPr>
        <w:t>półmiękkie</w:t>
      </w:r>
      <w:proofErr w:type="spellEnd"/>
      <w:r w:rsidRPr="005D6600">
        <w:rPr>
          <w:rFonts w:ascii="Arial" w:hAnsi="Arial" w:cs="Arial"/>
        </w:rPr>
        <w:t xml:space="preserve"> lub półtwarde; w końcowej fazie dojrzewania poddane procesowi wędzenia; przedstawiciele: </w:t>
      </w:r>
      <w:r w:rsidRPr="00CA56FF">
        <w:rPr>
          <w:rFonts w:ascii="Arial" w:hAnsi="Arial" w:cs="Arial"/>
          <w:b/>
        </w:rPr>
        <w:t>rolada ustrzycka, ser gry</w:t>
      </w:r>
      <w:r w:rsidR="00CA56FF" w:rsidRPr="00CA56FF">
        <w:rPr>
          <w:rFonts w:ascii="Arial" w:hAnsi="Arial" w:cs="Arial"/>
          <w:b/>
        </w:rPr>
        <w:t>fi</w:t>
      </w:r>
      <w:r w:rsidRPr="00CA56FF">
        <w:rPr>
          <w:rFonts w:ascii="Arial" w:hAnsi="Arial" w:cs="Arial"/>
          <w:b/>
        </w:rPr>
        <w:t>cki, ser zamojski wędzony</w:t>
      </w:r>
    </w:p>
    <w:p w:rsidR="00793CE0" w:rsidRPr="005D6600" w:rsidRDefault="00793CE0" w:rsidP="00CA56FF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793CE0" w:rsidRDefault="00793CE0" w:rsidP="00793CE0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72100" cy="1371600"/>
            <wp:effectExtent l="19050" t="0" r="0" b="0"/>
            <wp:docPr id="8" name="Obraz 8" descr="C:\Users\Marta\Desktop\Nauczanie online 2020-2021\wysyłane\1 Część\zdj do tematów\sery podpuszczk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a\Desktop\Nauczanie online 2020-2021\wysyłane\1 Część\zdj do tematów\sery podpuszczkow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E0" w:rsidRPr="00FA07E4" w:rsidRDefault="00793CE0" w:rsidP="00793CE0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Rys</w:t>
      </w:r>
      <w:r w:rsidRPr="00FA07E4">
        <w:rPr>
          <w:rFonts w:ascii="Arial" w:hAnsi="Arial" w:cs="Arial"/>
        </w:rPr>
        <w:t xml:space="preserve">. . Miękkie i </w:t>
      </w:r>
      <w:proofErr w:type="spellStart"/>
      <w:r w:rsidRPr="00FA07E4">
        <w:rPr>
          <w:rFonts w:ascii="Arial" w:hAnsi="Arial" w:cs="Arial"/>
        </w:rPr>
        <w:t>półmiękkie</w:t>
      </w:r>
      <w:proofErr w:type="spellEnd"/>
      <w:r w:rsidRPr="00FA07E4">
        <w:rPr>
          <w:rFonts w:ascii="Arial" w:hAnsi="Arial" w:cs="Arial"/>
        </w:rPr>
        <w:t xml:space="preserve"> sery podpuszczkowe</w:t>
      </w:r>
    </w:p>
    <w:p w:rsidR="00793CE0" w:rsidRDefault="00793CE0" w:rsidP="00793CE0">
      <w:pPr>
        <w:pStyle w:val="Akapitzlist"/>
        <w:jc w:val="both"/>
        <w:rPr>
          <w:rFonts w:ascii="Arial" w:hAnsi="Arial" w:cs="Arial"/>
        </w:rPr>
      </w:pPr>
    </w:p>
    <w:p w:rsidR="00CA56FF" w:rsidRDefault="00CA56FF" w:rsidP="00793CE0">
      <w:pPr>
        <w:pStyle w:val="Akapitzlist"/>
        <w:jc w:val="both"/>
        <w:rPr>
          <w:rFonts w:ascii="Arial" w:hAnsi="Arial" w:cs="Arial"/>
        </w:rPr>
      </w:pPr>
    </w:p>
    <w:p w:rsidR="00CA56FF" w:rsidRPr="00CA56FF" w:rsidRDefault="00CA56FF" w:rsidP="00317BDF">
      <w:pPr>
        <w:pStyle w:val="Akapitzlist"/>
        <w:spacing w:line="360" w:lineRule="auto"/>
        <w:jc w:val="both"/>
        <w:rPr>
          <w:rFonts w:ascii="Arial" w:hAnsi="Arial" w:cs="Arial"/>
          <w:b/>
        </w:rPr>
      </w:pPr>
      <w:r w:rsidRPr="00CA56FF">
        <w:rPr>
          <w:rFonts w:ascii="Arial" w:hAnsi="Arial" w:cs="Arial"/>
          <w:b/>
        </w:rPr>
        <w:t>Półtwarde, twarde i bardzo twarde sery podpuszczkowe dojrzewające</w:t>
      </w:r>
    </w:p>
    <w:p w:rsidR="00CA56FF" w:rsidRPr="00FA07E4" w:rsidRDefault="00CA56FF" w:rsidP="00317BDF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CA56FF" w:rsidRDefault="00D50A9D" w:rsidP="00317BDF">
      <w:pPr>
        <w:pStyle w:val="Akapitzlist"/>
        <w:spacing w:line="360" w:lineRule="auto"/>
        <w:jc w:val="both"/>
        <w:rPr>
          <w:rFonts w:ascii="Arial" w:hAnsi="Arial" w:cs="Arial"/>
        </w:rPr>
      </w:pPr>
      <w:r w:rsidRPr="00FA07E4">
        <w:rPr>
          <w:rFonts w:ascii="Arial" w:hAnsi="Arial" w:cs="Arial"/>
        </w:rPr>
        <w:t xml:space="preserve">Półtwarde, twarde i bardzo twarde sery podpuszczkowe dojrzewające (potocznie zwane serami żółtymi), to sery typu </w:t>
      </w:r>
    </w:p>
    <w:p w:rsidR="00CA56FF" w:rsidRDefault="00D50A9D" w:rsidP="00317BDF">
      <w:pPr>
        <w:pStyle w:val="Akapitzlist"/>
        <w:spacing w:line="360" w:lineRule="auto"/>
        <w:jc w:val="both"/>
        <w:rPr>
          <w:rFonts w:ascii="Arial" w:hAnsi="Arial" w:cs="Arial"/>
        </w:rPr>
      </w:pPr>
      <w:r w:rsidRPr="00CA56FF">
        <w:rPr>
          <w:rFonts w:ascii="Arial" w:hAnsi="Arial" w:cs="Arial"/>
          <w:b/>
        </w:rPr>
        <w:t>− szwajcarsko-holenderskiego</w:t>
      </w:r>
      <w:r w:rsidRPr="00FA07E4">
        <w:rPr>
          <w:rFonts w:ascii="Arial" w:hAnsi="Arial" w:cs="Arial"/>
        </w:rPr>
        <w:t xml:space="preserve"> – </w:t>
      </w:r>
      <w:r w:rsidRPr="00CA56FF">
        <w:rPr>
          <w:rFonts w:ascii="Arial" w:hAnsi="Arial" w:cs="Arial"/>
          <w:b/>
        </w:rPr>
        <w:t>sery półtwarde</w:t>
      </w:r>
      <w:r w:rsidR="00CA56FF">
        <w:rPr>
          <w:rFonts w:ascii="Arial" w:hAnsi="Arial" w:cs="Arial"/>
          <w:b/>
        </w:rPr>
        <w:t xml:space="preserve">. </w:t>
      </w:r>
      <w:r w:rsidR="00CA56FF">
        <w:rPr>
          <w:rFonts w:ascii="Arial" w:hAnsi="Arial" w:cs="Arial"/>
        </w:rPr>
        <w:t>P</w:t>
      </w:r>
      <w:r w:rsidRPr="00FA07E4">
        <w:rPr>
          <w:rFonts w:ascii="Arial" w:hAnsi="Arial" w:cs="Arial"/>
        </w:rPr>
        <w:t xml:space="preserve">rzedstawiciele: </w:t>
      </w:r>
      <w:r w:rsidRPr="00CA56FF">
        <w:rPr>
          <w:rFonts w:ascii="Arial" w:hAnsi="Arial" w:cs="Arial"/>
          <w:b/>
        </w:rPr>
        <w:t>ser tylżycki, trapistów</w:t>
      </w:r>
      <w:r w:rsidR="00CA56FF">
        <w:rPr>
          <w:rFonts w:ascii="Arial" w:hAnsi="Arial" w:cs="Arial"/>
          <w:b/>
        </w:rPr>
        <w:t>, warmiński, mazurski,</w:t>
      </w:r>
      <w:r w:rsidRPr="00CA56FF">
        <w:rPr>
          <w:rFonts w:ascii="Arial" w:hAnsi="Arial" w:cs="Arial"/>
          <w:b/>
        </w:rPr>
        <w:t xml:space="preserve"> salami,</w:t>
      </w:r>
      <w:r w:rsidRPr="00FA07E4">
        <w:rPr>
          <w:rFonts w:ascii="Arial" w:hAnsi="Arial" w:cs="Arial"/>
        </w:rPr>
        <w:t xml:space="preserve"> </w:t>
      </w:r>
    </w:p>
    <w:p w:rsidR="00CA56FF" w:rsidRDefault="00D50A9D" w:rsidP="00317BDF">
      <w:pPr>
        <w:pStyle w:val="Akapitzlist"/>
        <w:spacing w:line="360" w:lineRule="auto"/>
        <w:jc w:val="both"/>
        <w:rPr>
          <w:rFonts w:ascii="Arial" w:hAnsi="Arial" w:cs="Arial"/>
          <w:b/>
        </w:rPr>
      </w:pPr>
      <w:r w:rsidRPr="00CA56FF">
        <w:rPr>
          <w:rFonts w:ascii="Arial" w:hAnsi="Arial" w:cs="Arial"/>
          <w:b/>
        </w:rPr>
        <w:t>− holenderskiego</w:t>
      </w:r>
      <w:r w:rsidRPr="00FA07E4">
        <w:rPr>
          <w:rFonts w:ascii="Arial" w:hAnsi="Arial" w:cs="Arial"/>
        </w:rPr>
        <w:t xml:space="preserve"> – </w:t>
      </w:r>
      <w:r w:rsidRPr="00CA56FF">
        <w:rPr>
          <w:rFonts w:ascii="Arial" w:hAnsi="Arial" w:cs="Arial"/>
          <w:b/>
        </w:rPr>
        <w:t>sery półtwarde lub twarde</w:t>
      </w:r>
      <w:r w:rsidR="00CA56FF">
        <w:rPr>
          <w:rFonts w:ascii="Arial" w:hAnsi="Arial" w:cs="Arial"/>
        </w:rPr>
        <w:t xml:space="preserve">. </w:t>
      </w:r>
      <w:r w:rsidR="00CA56FF" w:rsidRPr="00CA56FF">
        <w:rPr>
          <w:rFonts w:ascii="Arial" w:hAnsi="Arial" w:cs="Arial"/>
        </w:rPr>
        <w:t>P</w:t>
      </w:r>
      <w:r w:rsidRPr="00CA56FF">
        <w:rPr>
          <w:rFonts w:ascii="Arial" w:hAnsi="Arial" w:cs="Arial"/>
        </w:rPr>
        <w:t xml:space="preserve">rzedstawiciele: </w:t>
      </w:r>
      <w:r w:rsidRPr="00CA56FF">
        <w:rPr>
          <w:rFonts w:ascii="Arial" w:hAnsi="Arial" w:cs="Arial"/>
          <w:b/>
        </w:rPr>
        <w:t>edamski, gouda, podlaski, liliput</w:t>
      </w:r>
    </w:p>
    <w:p w:rsidR="00CA56FF" w:rsidRDefault="00D50A9D" w:rsidP="00317BDF">
      <w:pPr>
        <w:pStyle w:val="Akapitzlist"/>
        <w:spacing w:line="360" w:lineRule="auto"/>
        <w:jc w:val="both"/>
        <w:rPr>
          <w:rFonts w:ascii="Arial" w:hAnsi="Arial" w:cs="Arial"/>
          <w:b/>
        </w:rPr>
      </w:pPr>
      <w:r w:rsidRPr="00CA56FF">
        <w:rPr>
          <w:rFonts w:ascii="Arial" w:hAnsi="Arial" w:cs="Arial"/>
        </w:rPr>
        <w:t xml:space="preserve">− </w:t>
      </w:r>
      <w:r w:rsidRPr="00CA56FF">
        <w:rPr>
          <w:rFonts w:ascii="Arial" w:hAnsi="Arial" w:cs="Arial"/>
          <w:b/>
        </w:rPr>
        <w:t>szwajcarskiego</w:t>
      </w:r>
      <w:r w:rsidRPr="00CA56FF">
        <w:rPr>
          <w:rFonts w:ascii="Arial" w:hAnsi="Arial" w:cs="Arial"/>
        </w:rPr>
        <w:t xml:space="preserve"> – </w:t>
      </w:r>
      <w:r w:rsidRPr="00CA56FF">
        <w:rPr>
          <w:rFonts w:ascii="Arial" w:hAnsi="Arial" w:cs="Arial"/>
          <w:b/>
        </w:rPr>
        <w:t>sery twarde</w:t>
      </w:r>
      <w:r w:rsidR="00CA56FF">
        <w:rPr>
          <w:rFonts w:ascii="Arial" w:hAnsi="Arial" w:cs="Arial"/>
          <w:b/>
        </w:rPr>
        <w:t xml:space="preserve">. </w:t>
      </w:r>
      <w:r w:rsidR="00CA56FF">
        <w:rPr>
          <w:rFonts w:ascii="Arial" w:hAnsi="Arial" w:cs="Arial"/>
        </w:rPr>
        <w:t>P</w:t>
      </w:r>
      <w:r w:rsidRPr="00CA56FF">
        <w:rPr>
          <w:rFonts w:ascii="Arial" w:hAnsi="Arial" w:cs="Arial"/>
        </w:rPr>
        <w:t xml:space="preserve">rzedstawiciele: </w:t>
      </w:r>
      <w:r w:rsidR="00CA56FF">
        <w:rPr>
          <w:rFonts w:ascii="Arial" w:hAnsi="Arial" w:cs="Arial"/>
          <w:b/>
        </w:rPr>
        <w:t xml:space="preserve">ementaler, sokół, </w:t>
      </w:r>
      <w:proofErr w:type="spellStart"/>
      <w:r w:rsidRPr="00CA56FF">
        <w:rPr>
          <w:rFonts w:ascii="Arial" w:hAnsi="Arial" w:cs="Arial"/>
          <w:b/>
        </w:rPr>
        <w:t>radamer</w:t>
      </w:r>
      <w:proofErr w:type="spellEnd"/>
      <w:r w:rsidRPr="00CA56FF">
        <w:rPr>
          <w:rFonts w:ascii="Arial" w:hAnsi="Arial" w:cs="Arial"/>
          <w:b/>
        </w:rPr>
        <w:t>,</w:t>
      </w:r>
    </w:p>
    <w:p w:rsidR="00CA56FF" w:rsidRDefault="00D50A9D" w:rsidP="00317BDF">
      <w:pPr>
        <w:pStyle w:val="Akapitzlist"/>
        <w:spacing w:line="360" w:lineRule="auto"/>
        <w:jc w:val="both"/>
        <w:rPr>
          <w:rFonts w:ascii="Arial" w:hAnsi="Arial" w:cs="Arial"/>
        </w:rPr>
      </w:pPr>
      <w:r w:rsidRPr="00CA56FF">
        <w:rPr>
          <w:rFonts w:ascii="Arial" w:hAnsi="Arial" w:cs="Arial"/>
        </w:rPr>
        <w:t xml:space="preserve"> − </w:t>
      </w:r>
      <w:r w:rsidRPr="00CA56FF">
        <w:rPr>
          <w:rFonts w:ascii="Arial" w:hAnsi="Arial" w:cs="Arial"/>
          <w:b/>
        </w:rPr>
        <w:t>angielskiego – sery twarde</w:t>
      </w:r>
      <w:r w:rsidR="00CA56FF">
        <w:rPr>
          <w:rFonts w:ascii="Arial" w:hAnsi="Arial" w:cs="Arial"/>
        </w:rPr>
        <w:t xml:space="preserve"> z masy kruszonej. P</w:t>
      </w:r>
      <w:r w:rsidRPr="00CA56FF">
        <w:rPr>
          <w:rFonts w:ascii="Arial" w:hAnsi="Arial" w:cs="Arial"/>
        </w:rPr>
        <w:t xml:space="preserve">rzedstawiciel: </w:t>
      </w:r>
      <w:r w:rsidRPr="00CA56FF">
        <w:rPr>
          <w:rFonts w:ascii="Arial" w:hAnsi="Arial" w:cs="Arial"/>
          <w:b/>
        </w:rPr>
        <w:t>cheddar</w:t>
      </w:r>
      <w:r w:rsidRPr="00CA56FF">
        <w:rPr>
          <w:rFonts w:ascii="Arial" w:hAnsi="Arial" w:cs="Arial"/>
        </w:rPr>
        <w:t xml:space="preserve">, </w:t>
      </w:r>
    </w:p>
    <w:p w:rsidR="00317BDF" w:rsidRDefault="00D50A9D" w:rsidP="00317BDF">
      <w:pPr>
        <w:pStyle w:val="Akapitzlist"/>
        <w:spacing w:line="360" w:lineRule="auto"/>
        <w:jc w:val="both"/>
        <w:rPr>
          <w:rFonts w:ascii="Arial" w:hAnsi="Arial" w:cs="Arial"/>
        </w:rPr>
      </w:pPr>
      <w:r w:rsidRPr="00CA56FF">
        <w:rPr>
          <w:rFonts w:ascii="Arial" w:hAnsi="Arial" w:cs="Arial"/>
        </w:rPr>
        <w:t xml:space="preserve">− </w:t>
      </w:r>
      <w:r w:rsidRPr="00CA56FF">
        <w:rPr>
          <w:rFonts w:ascii="Arial" w:hAnsi="Arial" w:cs="Arial"/>
          <w:b/>
        </w:rPr>
        <w:t>włoskiego – sery twarde</w:t>
      </w:r>
      <w:r w:rsidRPr="00CA56FF">
        <w:rPr>
          <w:rFonts w:ascii="Arial" w:hAnsi="Arial" w:cs="Arial"/>
        </w:rPr>
        <w:t xml:space="preserve"> do tarcia; silnie solone, przedstawiciel: </w:t>
      </w:r>
      <w:r w:rsidRPr="00317BDF">
        <w:rPr>
          <w:rFonts w:ascii="Arial" w:hAnsi="Arial" w:cs="Arial"/>
          <w:b/>
        </w:rPr>
        <w:t>parmezan,</w:t>
      </w:r>
    </w:p>
    <w:p w:rsidR="00793CE0" w:rsidRPr="00317BDF" w:rsidRDefault="00D50A9D" w:rsidP="00317BDF">
      <w:pPr>
        <w:pStyle w:val="Akapitzlist"/>
        <w:spacing w:line="360" w:lineRule="auto"/>
        <w:jc w:val="both"/>
        <w:rPr>
          <w:rFonts w:ascii="Arial" w:hAnsi="Arial" w:cs="Arial"/>
          <w:b/>
        </w:rPr>
      </w:pPr>
      <w:r w:rsidRPr="00CA56FF">
        <w:rPr>
          <w:rFonts w:ascii="Arial" w:hAnsi="Arial" w:cs="Arial"/>
        </w:rPr>
        <w:lastRenderedPageBreak/>
        <w:t xml:space="preserve"> − </w:t>
      </w:r>
      <w:r w:rsidRPr="00317BDF">
        <w:rPr>
          <w:rFonts w:ascii="Arial" w:hAnsi="Arial" w:cs="Arial"/>
          <w:b/>
        </w:rPr>
        <w:t>z masy parzonej</w:t>
      </w:r>
      <w:r w:rsidRPr="00CA56FF">
        <w:rPr>
          <w:rFonts w:ascii="Arial" w:hAnsi="Arial" w:cs="Arial"/>
        </w:rPr>
        <w:t xml:space="preserve"> – w czasie produkcji masę serową poddaje się parzeniu w osolonej wodzie lub serwatce o temperaturze 50–70°C; </w:t>
      </w:r>
      <w:r w:rsidRPr="00317BDF">
        <w:rPr>
          <w:rFonts w:ascii="Arial" w:hAnsi="Arial" w:cs="Arial"/>
          <w:b/>
        </w:rPr>
        <w:t>przedstawiciele</w:t>
      </w:r>
      <w:r w:rsidR="00317BDF">
        <w:rPr>
          <w:rFonts w:ascii="Arial" w:hAnsi="Arial" w:cs="Arial"/>
        </w:rPr>
        <w:t xml:space="preserve">: </w:t>
      </w:r>
      <w:proofErr w:type="spellStart"/>
      <w:r w:rsidR="00317BDF" w:rsidRPr="00317BDF">
        <w:rPr>
          <w:rFonts w:ascii="Arial" w:hAnsi="Arial" w:cs="Arial"/>
          <w:b/>
        </w:rPr>
        <w:t>mozzarella</w:t>
      </w:r>
      <w:proofErr w:type="spellEnd"/>
      <w:r w:rsidR="00317BDF" w:rsidRPr="00317BDF">
        <w:rPr>
          <w:rFonts w:ascii="Arial" w:hAnsi="Arial" w:cs="Arial"/>
          <w:b/>
        </w:rPr>
        <w:t xml:space="preserve">, </w:t>
      </w:r>
      <w:r w:rsidRPr="00317BDF">
        <w:rPr>
          <w:rFonts w:ascii="Arial" w:hAnsi="Arial" w:cs="Arial"/>
          <w:b/>
        </w:rPr>
        <w:t xml:space="preserve"> oscypek (oszczypek).</w:t>
      </w:r>
    </w:p>
    <w:p w:rsidR="00FA07E4" w:rsidRDefault="00FA07E4" w:rsidP="00793CE0">
      <w:pPr>
        <w:pStyle w:val="Akapitzlist"/>
        <w:jc w:val="both"/>
        <w:rPr>
          <w:rFonts w:ascii="Arial" w:hAnsi="Arial" w:cs="Arial"/>
        </w:rPr>
      </w:pPr>
    </w:p>
    <w:p w:rsidR="00FA07E4" w:rsidRDefault="00FA07E4" w:rsidP="00793CE0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72050" cy="2295525"/>
            <wp:effectExtent l="19050" t="0" r="0" b="0"/>
            <wp:docPr id="9" name="Obraz 9" descr="C:\Users\Marta\Desktop\Nauczanie online 2020-2021\wysyłane\1 Część\zdj do tematów\sery podpuszczkowe twar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a\Desktop\Nauczanie online 2020-2021\wysyłane\1 Część\zdj do tematów\sery podpuszczkowe tward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DF" w:rsidRDefault="00317BDF" w:rsidP="00793CE0">
      <w:pPr>
        <w:pStyle w:val="Akapitzlist"/>
        <w:jc w:val="both"/>
        <w:rPr>
          <w:rFonts w:ascii="Arial" w:hAnsi="Arial" w:cs="Arial"/>
        </w:rPr>
      </w:pPr>
    </w:p>
    <w:p w:rsidR="00317BDF" w:rsidRDefault="006656DB" w:rsidP="00317BDF">
      <w:pPr>
        <w:pStyle w:val="Akapitzlist"/>
        <w:spacing w:line="360" w:lineRule="auto"/>
        <w:jc w:val="both"/>
        <w:rPr>
          <w:rFonts w:ascii="Arial" w:hAnsi="Arial" w:cs="Arial"/>
        </w:rPr>
      </w:pPr>
      <w:r w:rsidRPr="00317BDF">
        <w:rPr>
          <w:rFonts w:ascii="Arial" w:hAnsi="Arial" w:cs="Arial"/>
          <w:b/>
        </w:rPr>
        <w:t>Wymagania jakościowe serów podpuszczkowych</w:t>
      </w:r>
      <w:r w:rsidRPr="005D6600">
        <w:rPr>
          <w:rFonts w:ascii="Arial" w:hAnsi="Arial" w:cs="Arial"/>
        </w:rPr>
        <w:t xml:space="preserve">: kształt regularny, skórka niezbyt gruba, gładka i mocna, bez uszkodzeń mechanicznych; oczkowanie o charakterystycznym kształcie; miąższ elastyczny, </w:t>
      </w:r>
      <w:r w:rsidR="00317BDF">
        <w:rPr>
          <w:rFonts w:ascii="Arial" w:hAnsi="Arial" w:cs="Arial"/>
        </w:rPr>
        <w:t xml:space="preserve">zwarty, jednolity w całej masie. </w:t>
      </w:r>
    </w:p>
    <w:p w:rsidR="00317BDF" w:rsidRDefault="00317BDF" w:rsidP="00317BDF">
      <w:pPr>
        <w:pStyle w:val="Akapitzlist"/>
        <w:spacing w:line="360" w:lineRule="auto"/>
        <w:jc w:val="both"/>
        <w:rPr>
          <w:rFonts w:ascii="Arial" w:hAnsi="Arial" w:cs="Arial"/>
          <w:b/>
        </w:rPr>
      </w:pPr>
    </w:p>
    <w:p w:rsidR="00FA07E4" w:rsidRPr="005D6600" w:rsidRDefault="006656DB" w:rsidP="00317BDF">
      <w:pPr>
        <w:pStyle w:val="Akapitzlist"/>
        <w:spacing w:line="360" w:lineRule="auto"/>
        <w:jc w:val="both"/>
        <w:rPr>
          <w:rFonts w:ascii="Arial" w:hAnsi="Arial" w:cs="Arial"/>
        </w:rPr>
      </w:pPr>
      <w:r w:rsidRPr="00317BDF">
        <w:rPr>
          <w:rFonts w:ascii="Arial" w:hAnsi="Arial" w:cs="Arial"/>
          <w:b/>
        </w:rPr>
        <w:t>Opakowania serów</w:t>
      </w:r>
      <w:r w:rsidRPr="005D6600">
        <w:rPr>
          <w:rFonts w:ascii="Arial" w:hAnsi="Arial" w:cs="Arial"/>
        </w:rPr>
        <w:t xml:space="preserve">: kartony laminowane (feta), folia aluminiowa (brie). </w:t>
      </w:r>
      <w:r w:rsidRPr="00317BDF">
        <w:rPr>
          <w:rFonts w:ascii="Arial" w:hAnsi="Arial" w:cs="Arial"/>
          <w:b/>
        </w:rPr>
        <w:t>Przechowywanie serów:</w:t>
      </w:r>
      <w:r w:rsidRPr="005D6600">
        <w:rPr>
          <w:rFonts w:ascii="Arial" w:hAnsi="Arial" w:cs="Arial"/>
        </w:rPr>
        <w:t xml:space="preserve"> chłodne, suche i czyste pomieszczenia, bez obcych zapachów; temperatura nie wyższa niż 10°C; </w:t>
      </w:r>
    </w:p>
    <w:p w:rsidR="006656DB" w:rsidRDefault="006656DB" w:rsidP="00793CE0">
      <w:pPr>
        <w:pStyle w:val="Akapitzlist"/>
        <w:jc w:val="both"/>
      </w:pPr>
    </w:p>
    <w:p w:rsidR="00317BDF" w:rsidRDefault="006656DB" w:rsidP="00317BDF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 w:rsidRPr="00317BDF">
        <w:rPr>
          <w:rFonts w:ascii="Arial" w:hAnsi="Arial" w:cs="Arial"/>
          <w:b/>
        </w:rPr>
        <w:t>Sery topione</w:t>
      </w:r>
      <w:r w:rsidRPr="005D6600">
        <w:rPr>
          <w:rFonts w:ascii="Arial" w:hAnsi="Arial" w:cs="Arial"/>
        </w:rPr>
        <w:t xml:space="preserve"> </w:t>
      </w:r>
    </w:p>
    <w:p w:rsidR="00317BDF" w:rsidRDefault="00317BDF" w:rsidP="00317BDF">
      <w:pPr>
        <w:pStyle w:val="Akapitzlist"/>
        <w:ind w:left="1080"/>
        <w:jc w:val="both"/>
        <w:rPr>
          <w:rFonts w:ascii="Arial" w:hAnsi="Arial" w:cs="Arial"/>
        </w:rPr>
      </w:pPr>
    </w:p>
    <w:p w:rsidR="006656DB" w:rsidRDefault="006656DB" w:rsidP="00317BDF">
      <w:pPr>
        <w:pStyle w:val="Akapitzlist"/>
        <w:ind w:left="1080"/>
        <w:jc w:val="both"/>
        <w:rPr>
          <w:rFonts w:ascii="Arial" w:hAnsi="Arial" w:cs="Arial"/>
        </w:rPr>
      </w:pPr>
      <w:r w:rsidRPr="00317BDF">
        <w:rPr>
          <w:rFonts w:ascii="Arial" w:hAnsi="Arial" w:cs="Arial"/>
          <w:b/>
        </w:rPr>
        <w:t>Sery topione</w:t>
      </w:r>
      <w:r w:rsidRPr="005D6600">
        <w:rPr>
          <w:rFonts w:ascii="Arial" w:hAnsi="Arial" w:cs="Arial"/>
        </w:rPr>
        <w:t xml:space="preserve"> – to wyroby wtórne, które uzyskuje się przez topienie masy serowej z serów podpuszczkowych dojrzewających.</w:t>
      </w:r>
    </w:p>
    <w:p w:rsidR="00317BDF" w:rsidRPr="005D6600" w:rsidRDefault="00317BDF" w:rsidP="00317BDF">
      <w:pPr>
        <w:pStyle w:val="Akapitzlist"/>
        <w:ind w:left="1080"/>
        <w:jc w:val="both"/>
        <w:rPr>
          <w:rFonts w:ascii="Arial" w:hAnsi="Arial" w:cs="Arial"/>
        </w:rPr>
      </w:pPr>
    </w:p>
    <w:p w:rsidR="00317BDF" w:rsidRDefault="006656DB" w:rsidP="00793CE0">
      <w:pPr>
        <w:pStyle w:val="Akapitzlist"/>
        <w:jc w:val="both"/>
        <w:rPr>
          <w:rFonts w:ascii="Arial" w:hAnsi="Arial" w:cs="Arial"/>
        </w:rPr>
      </w:pPr>
      <w:r w:rsidRPr="005D6600">
        <w:rPr>
          <w:rFonts w:ascii="Arial" w:hAnsi="Arial" w:cs="Arial"/>
        </w:rPr>
        <w:t>Topienie serów i powstanie jednolitej masy ułatwiają topniki, czyli odpowiednie związki chemiczne, np. cytrynian sodu E331, fosforan sodu E339</w:t>
      </w:r>
      <w:r w:rsidR="00317BDF">
        <w:rPr>
          <w:rFonts w:ascii="Arial" w:hAnsi="Arial" w:cs="Arial"/>
        </w:rPr>
        <w:t>.</w:t>
      </w:r>
    </w:p>
    <w:p w:rsidR="00317BDF" w:rsidRDefault="00317BDF" w:rsidP="00793CE0">
      <w:pPr>
        <w:pStyle w:val="Akapitzlist"/>
        <w:jc w:val="both"/>
        <w:rPr>
          <w:rFonts w:ascii="Arial" w:hAnsi="Arial" w:cs="Arial"/>
        </w:rPr>
      </w:pPr>
    </w:p>
    <w:p w:rsidR="00317BDF" w:rsidRDefault="006656DB" w:rsidP="00793CE0">
      <w:pPr>
        <w:pStyle w:val="Akapitzlist"/>
        <w:jc w:val="both"/>
        <w:rPr>
          <w:rFonts w:ascii="Arial" w:hAnsi="Arial" w:cs="Arial"/>
        </w:rPr>
      </w:pPr>
      <w:r w:rsidRPr="005D6600">
        <w:rPr>
          <w:rFonts w:ascii="Arial" w:hAnsi="Arial" w:cs="Arial"/>
        </w:rPr>
        <w:t xml:space="preserve">Sery topione dzieli się ze względu na: </w:t>
      </w:r>
    </w:p>
    <w:p w:rsidR="00317BDF" w:rsidRDefault="006656DB" w:rsidP="00317BDF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5D6600">
        <w:rPr>
          <w:rFonts w:ascii="Arial" w:hAnsi="Arial" w:cs="Arial"/>
        </w:rPr>
        <w:t xml:space="preserve">zawartość wody: </w:t>
      </w:r>
    </w:p>
    <w:p w:rsidR="00317BDF" w:rsidRDefault="00317BDF" w:rsidP="00317BDF">
      <w:pPr>
        <w:pStyle w:val="Akapitzlist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656DB" w:rsidRPr="005D6600">
        <w:rPr>
          <w:rFonts w:ascii="Arial" w:hAnsi="Arial" w:cs="Arial"/>
        </w:rPr>
        <w:t xml:space="preserve">miękkie – powyżej 50% wody </w:t>
      </w:r>
      <w:r>
        <w:rPr>
          <w:rFonts w:ascii="Arial" w:hAnsi="Arial" w:cs="Arial"/>
        </w:rPr>
        <w:t xml:space="preserve"> </w:t>
      </w:r>
    </w:p>
    <w:p w:rsidR="00317BDF" w:rsidRDefault="00317BDF" w:rsidP="00317BDF">
      <w:pPr>
        <w:pStyle w:val="Akapitzlist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656DB" w:rsidRPr="005D6600">
        <w:rPr>
          <w:rFonts w:ascii="Arial" w:hAnsi="Arial" w:cs="Arial"/>
        </w:rPr>
        <w:t>twarde – poniżej 50% wody</w:t>
      </w:r>
    </w:p>
    <w:p w:rsidR="00317BDF" w:rsidRDefault="00317BDF" w:rsidP="00317BDF">
      <w:pPr>
        <w:pStyle w:val="Akapitzlist"/>
        <w:ind w:left="1080"/>
        <w:jc w:val="both"/>
        <w:rPr>
          <w:rFonts w:ascii="Arial" w:hAnsi="Arial" w:cs="Arial"/>
        </w:rPr>
      </w:pPr>
    </w:p>
    <w:p w:rsidR="00317BDF" w:rsidRDefault="00317BDF" w:rsidP="00317BDF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6656DB" w:rsidRPr="005D6600">
        <w:rPr>
          <w:rFonts w:ascii="Arial" w:hAnsi="Arial" w:cs="Arial"/>
        </w:rPr>
        <w:t xml:space="preserve">żyte surowce: </w:t>
      </w:r>
    </w:p>
    <w:p w:rsidR="00317BDF" w:rsidRDefault="00317BDF" w:rsidP="00317BDF">
      <w:pPr>
        <w:pStyle w:val="Akapitzlist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656DB" w:rsidRPr="005D6600">
        <w:rPr>
          <w:rFonts w:ascii="Arial" w:hAnsi="Arial" w:cs="Arial"/>
        </w:rPr>
        <w:t xml:space="preserve">sery noszące nazwę sera podpuszczkowego, z którego zostały wykonane (np. edamski, gouda), </w:t>
      </w:r>
    </w:p>
    <w:p w:rsidR="00317BDF" w:rsidRDefault="00317BDF" w:rsidP="00317BDF">
      <w:pPr>
        <w:pStyle w:val="Akapitzlist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656DB" w:rsidRPr="005D6600">
        <w:rPr>
          <w:rFonts w:ascii="Arial" w:hAnsi="Arial" w:cs="Arial"/>
        </w:rPr>
        <w:t xml:space="preserve">dowolnie nazwane (wyprodukowane </w:t>
      </w:r>
      <w:r>
        <w:rPr>
          <w:rFonts w:ascii="Arial" w:hAnsi="Arial" w:cs="Arial"/>
        </w:rPr>
        <w:t xml:space="preserve">z różnych asortymentów sera), </w:t>
      </w:r>
    </w:p>
    <w:p w:rsidR="00317BDF" w:rsidRDefault="00317BDF" w:rsidP="00317BDF">
      <w:pPr>
        <w:pStyle w:val="Akapitzlist"/>
        <w:ind w:left="1080"/>
        <w:jc w:val="both"/>
        <w:rPr>
          <w:rFonts w:ascii="Arial" w:hAnsi="Arial" w:cs="Arial"/>
        </w:rPr>
      </w:pPr>
    </w:p>
    <w:p w:rsidR="00317BDF" w:rsidRDefault="006656DB" w:rsidP="00317BDF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5D6600">
        <w:rPr>
          <w:rFonts w:ascii="Arial" w:hAnsi="Arial" w:cs="Arial"/>
        </w:rPr>
        <w:t>zawartość tłuszczu:</w:t>
      </w:r>
    </w:p>
    <w:p w:rsidR="00317BDF" w:rsidRDefault="00317BDF" w:rsidP="00317BDF">
      <w:pPr>
        <w:pStyle w:val="Akapitzlist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="006656DB" w:rsidRPr="005D6600">
        <w:rPr>
          <w:rFonts w:ascii="Arial" w:hAnsi="Arial" w:cs="Arial"/>
        </w:rPr>
        <w:t xml:space="preserve"> kremowe,</w:t>
      </w:r>
    </w:p>
    <w:p w:rsidR="00317BDF" w:rsidRDefault="00317BDF" w:rsidP="00317BDF">
      <w:pPr>
        <w:pStyle w:val="Akapitzlist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656DB" w:rsidRPr="005D6600">
        <w:rPr>
          <w:rFonts w:ascii="Arial" w:hAnsi="Arial" w:cs="Arial"/>
        </w:rPr>
        <w:t xml:space="preserve"> tłuste, </w:t>
      </w:r>
    </w:p>
    <w:p w:rsidR="006656DB" w:rsidRPr="005D6600" w:rsidRDefault="00317BDF" w:rsidP="00317BDF">
      <w:pPr>
        <w:pStyle w:val="Akapitzlist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656DB" w:rsidRPr="005D6600">
        <w:rPr>
          <w:rFonts w:ascii="Arial" w:hAnsi="Arial" w:cs="Arial"/>
        </w:rPr>
        <w:t>półtłuste</w:t>
      </w:r>
    </w:p>
    <w:p w:rsidR="006656DB" w:rsidRDefault="006656DB" w:rsidP="00793CE0">
      <w:pPr>
        <w:pStyle w:val="Akapitzlist"/>
        <w:jc w:val="both"/>
      </w:pPr>
    </w:p>
    <w:p w:rsidR="006656DB" w:rsidRDefault="006656DB" w:rsidP="00793CE0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91125" cy="1304925"/>
            <wp:effectExtent l="19050" t="0" r="9525" b="0"/>
            <wp:docPr id="10" name="Obraz 10" descr="C:\Users\Marta\Desktop\Nauczanie online 2020-2021\wysyłane\1 Część\zdj do tematów\sery topi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a\Desktop\Nauczanie online 2020-2021\wysyłane\1 Część\zdj do tematów\sery topion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6DB" w:rsidRDefault="006656DB" w:rsidP="00317BDF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317BDF" w:rsidRDefault="006656DB" w:rsidP="00317BDF">
      <w:pPr>
        <w:pStyle w:val="Akapitzlist"/>
        <w:spacing w:line="360" w:lineRule="auto"/>
        <w:jc w:val="both"/>
        <w:rPr>
          <w:rFonts w:ascii="Arial" w:hAnsi="Arial" w:cs="Arial"/>
        </w:rPr>
      </w:pPr>
      <w:r w:rsidRPr="00317BDF">
        <w:rPr>
          <w:rFonts w:ascii="Arial" w:hAnsi="Arial" w:cs="Arial"/>
          <w:b/>
        </w:rPr>
        <w:t>Wymagania jakościowe serów topionych</w:t>
      </w:r>
      <w:r w:rsidRPr="005D6600">
        <w:rPr>
          <w:rFonts w:ascii="Arial" w:hAnsi="Arial" w:cs="Arial"/>
        </w:rPr>
        <w:t>: smak i zapach łagodny lub pikantny w zależności od użytego sera i dodanych przypraw; niedopuszczalny smak i zapach jełki, piekący, mdły i gorzki; konsystencja zwięzła lub smarowna, jednolita</w:t>
      </w:r>
      <w:r w:rsidR="00317BDF">
        <w:rPr>
          <w:rFonts w:ascii="Arial" w:hAnsi="Arial" w:cs="Arial"/>
        </w:rPr>
        <w:t xml:space="preserve"> </w:t>
      </w:r>
      <w:r w:rsidRPr="005D6600">
        <w:rPr>
          <w:rFonts w:ascii="Arial" w:hAnsi="Arial" w:cs="Arial"/>
        </w:rPr>
        <w:t>z</w:t>
      </w:r>
      <w:r w:rsidR="00317BDF">
        <w:rPr>
          <w:rFonts w:ascii="Arial" w:hAnsi="Arial" w:cs="Arial"/>
        </w:rPr>
        <w:t xml:space="preserve"> widocznymi cząstkami przypraw. </w:t>
      </w:r>
    </w:p>
    <w:p w:rsidR="00317BDF" w:rsidRDefault="006656DB" w:rsidP="00317BDF">
      <w:pPr>
        <w:pStyle w:val="Akapitzlist"/>
        <w:spacing w:line="360" w:lineRule="auto"/>
        <w:jc w:val="both"/>
        <w:rPr>
          <w:rFonts w:ascii="Arial" w:hAnsi="Arial" w:cs="Arial"/>
        </w:rPr>
      </w:pPr>
      <w:r w:rsidRPr="00317BDF">
        <w:rPr>
          <w:rFonts w:ascii="Arial" w:hAnsi="Arial" w:cs="Arial"/>
          <w:b/>
        </w:rPr>
        <w:t>Opakowania serów</w:t>
      </w:r>
      <w:r w:rsidRPr="005D6600">
        <w:rPr>
          <w:rFonts w:ascii="Arial" w:hAnsi="Arial" w:cs="Arial"/>
        </w:rPr>
        <w:t>: kubeczki z tworzyw sztucznych, folia polietylenowa, folia aluminiowa.</w:t>
      </w:r>
    </w:p>
    <w:p w:rsidR="00FA07E4" w:rsidRDefault="006656DB" w:rsidP="00317BDF">
      <w:pPr>
        <w:pStyle w:val="Akapitzlist"/>
        <w:spacing w:line="360" w:lineRule="auto"/>
        <w:jc w:val="both"/>
        <w:rPr>
          <w:rFonts w:ascii="Arial" w:hAnsi="Arial" w:cs="Arial"/>
        </w:rPr>
      </w:pPr>
      <w:r w:rsidRPr="00317BDF">
        <w:rPr>
          <w:rFonts w:ascii="Arial" w:hAnsi="Arial" w:cs="Arial"/>
          <w:b/>
        </w:rPr>
        <w:t xml:space="preserve"> Przechowywanie serów</w:t>
      </w:r>
      <w:r w:rsidRPr="005D6600">
        <w:rPr>
          <w:rFonts w:ascii="Arial" w:hAnsi="Arial" w:cs="Arial"/>
        </w:rPr>
        <w:t>: chłodne, suche i czyste pomieszczenia, bez obcych zapachów; temperatura 5–20°C</w:t>
      </w:r>
      <w:r w:rsidR="00317BDF">
        <w:rPr>
          <w:rFonts w:ascii="Arial" w:hAnsi="Arial" w:cs="Arial"/>
        </w:rPr>
        <w:t>.</w:t>
      </w:r>
    </w:p>
    <w:p w:rsidR="00511E16" w:rsidRDefault="00511E16" w:rsidP="00317BDF">
      <w:pPr>
        <w:pStyle w:val="Akapitzlist"/>
        <w:spacing w:line="360" w:lineRule="auto"/>
        <w:jc w:val="both"/>
        <w:rPr>
          <w:rFonts w:ascii="Arial" w:hAnsi="Arial" w:cs="Arial"/>
        </w:rPr>
      </w:pPr>
    </w:p>
    <w:p w:rsidR="00511E16" w:rsidRPr="00FA07E4" w:rsidRDefault="00511E16" w:rsidP="00317BDF">
      <w:pPr>
        <w:pStyle w:val="Akapitzlis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Dziękuję.</w:t>
      </w:r>
    </w:p>
    <w:sectPr w:rsidR="00511E16" w:rsidRPr="00FA07E4" w:rsidSect="00AF1C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B0889"/>
    <w:multiLevelType w:val="hybridMultilevel"/>
    <w:tmpl w:val="124AF47E"/>
    <w:lvl w:ilvl="0" w:tplc="BA06E7F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BC55AA0"/>
    <w:multiLevelType w:val="hybridMultilevel"/>
    <w:tmpl w:val="0CF8D946"/>
    <w:lvl w:ilvl="0" w:tplc="52FE4C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4518B3"/>
    <w:multiLevelType w:val="hybridMultilevel"/>
    <w:tmpl w:val="537C0BAC"/>
    <w:lvl w:ilvl="0" w:tplc="0E44B4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36912"/>
    <w:rsid w:val="0007374F"/>
    <w:rsid w:val="00244D0F"/>
    <w:rsid w:val="00317BDF"/>
    <w:rsid w:val="004F7317"/>
    <w:rsid w:val="00511E16"/>
    <w:rsid w:val="0051545F"/>
    <w:rsid w:val="005B2A09"/>
    <w:rsid w:val="005D6600"/>
    <w:rsid w:val="006656DB"/>
    <w:rsid w:val="007551F9"/>
    <w:rsid w:val="007820F0"/>
    <w:rsid w:val="00793CE0"/>
    <w:rsid w:val="007E6E17"/>
    <w:rsid w:val="00831F2C"/>
    <w:rsid w:val="008A22AE"/>
    <w:rsid w:val="008C4E69"/>
    <w:rsid w:val="00936912"/>
    <w:rsid w:val="00982CE8"/>
    <w:rsid w:val="00A02CDE"/>
    <w:rsid w:val="00A65B8D"/>
    <w:rsid w:val="00AF1C89"/>
    <w:rsid w:val="00AF471D"/>
    <w:rsid w:val="00B1224A"/>
    <w:rsid w:val="00B77E85"/>
    <w:rsid w:val="00CA56FF"/>
    <w:rsid w:val="00D50A9D"/>
    <w:rsid w:val="00D8092A"/>
    <w:rsid w:val="00DF5F1A"/>
    <w:rsid w:val="00E60D3F"/>
    <w:rsid w:val="00E802F6"/>
    <w:rsid w:val="00EB5FFC"/>
    <w:rsid w:val="00EE3072"/>
    <w:rsid w:val="00F965C9"/>
    <w:rsid w:val="00FA0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691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2CDE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E60D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6E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n.m.winczowska@ptz.edu.p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13</Pages>
  <Words>2262</Words>
  <Characters>13573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23</cp:revision>
  <dcterms:created xsi:type="dcterms:W3CDTF">2020-10-16T18:49:00Z</dcterms:created>
  <dcterms:modified xsi:type="dcterms:W3CDTF">2020-10-17T00:33:00Z</dcterms:modified>
</cp:coreProperties>
</file>