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Geodezja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sz w:val="26"/>
          <w:szCs w:val="26"/>
        </w:rPr>
        <w:t>Godło mapy</w:t>
      </w:r>
    </w:p>
    <w:p>
      <w:pPr>
        <w:pStyle w:val="Teksttreci2"/>
        <w:shd w:val="clear" w:fill="FFFFFF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Proszę zapoznać się  z materiałem za</w:t>
      </w:r>
      <w:r>
        <w:rPr>
          <w:b w:val="false"/>
          <w:bCs w:val="false"/>
          <w:sz w:val="26"/>
          <w:szCs w:val="26"/>
        </w:rPr>
        <w:t>mieszczonym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na stronie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hyperlink r:id="rId3">
        <w:r>
          <w:rPr>
            <w:rStyle w:val="Czeinternetowe"/>
            <w:b w:val="false"/>
            <w:bCs w:val="false"/>
            <w:sz w:val="26"/>
            <w:szCs w:val="26"/>
          </w:rPr>
          <w:t>http://www.numerus.net.pl/godla_2000.html</w:t>
        </w:r>
      </w:hyperlink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umerus.net.pl/godla_2000.html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LibreOffice/6.4.5.2$Linux_X86_64 LibreOffice_project/a726b36747cf2001e06b58ad5db1aa3a9a1872d6</Application>
  <Pages>1</Pages>
  <Words>24</Words>
  <Characters>170</Characters>
  <CharactersWithSpaces>191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2020-10-19T19:29:17Z</dcterms:modified>
  <cp:revision>55</cp:revision>
  <dc:subject/>
  <dc:title/>
</cp:coreProperties>
</file>