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IV b – Dokumentacja katastralna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26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1"/>
          <w:rFonts w:ascii="Times New Roman" w:hAnsi="Times New Roman"/>
          <w:b/>
          <w:bCs/>
          <w:sz w:val="26"/>
          <w:szCs w:val="26"/>
          <w:u w:val="none"/>
        </w:rPr>
        <w:t>Operat ewidencyjny</w:t>
      </w:r>
    </w:p>
    <w:p>
      <w:pPr>
        <w:pStyle w:val="Normal"/>
        <w:bidi w:val="0"/>
        <w:spacing w:lineRule="auto" w:line="276"/>
        <w:jc w:val="both"/>
        <w:rPr>
          <w:rStyle w:val="Czeinternetowe"/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Proszę zapoznać się z materiałem zamieszczonym pod adresem </w:t>
      </w:r>
      <w:r>
        <w:rPr/>
        <w:t xml:space="preserve"> 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hyperlink r:id="rId3">
        <w:r>
          <w:rPr>
            <w:rStyle w:val="Czeinternetowe"/>
          </w:rPr>
          <w:t>http://home.agh.edu.pl/~hycner/files/KAiGN_wykl_8.pdf</w:t>
        </w:r>
      </w:hyperlink>
    </w:p>
    <w:p>
      <w:pPr>
        <w:pStyle w:val="Normal"/>
        <w:bidi w:val="0"/>
        <w:spacing w:lineRule="auto" w:line="276"/>
        <w:jc w:val="both"/>
        <w:rPr>
          <w:rStyle w:val="Czeinternetowe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>dotyczącym „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Prowadzenie ewidencji gruntów i budynków na terenach zamkniętych”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strona </w:t>
      </w:r>
      <w:r>
        <w:rPr/>
        <w:t xml:space="preserve">23, 24, 25, 26 </w:t>
      </w:r>
      <w:r>
        <w:rPr>
          <w:b w:val="false"/>
          <w:bCs w:val="false"/>
          <w:sz w:val="26"/>
          <w:szCs w:val="26"/>
        </w:rPr>
        <w:t xml:space="preserve">i proszę </w:t>
      </w:r>
      <w:r>
        <w:rPr>
          <w:b w:val="false"/>
          <w:bCs w:val="false"/>
          <w:sz w:val="26"/>
          <w:szCs w:val="26"/>
        </w:rPr>
        <w:t>odpowiedzieć na następujące pytania: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>- do kogo należy przechowywanie materiałów ewidencyjnych dotyczących „terenów zamkniętych”?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>- kto może wykonywać czynności geodezyjne na takim terenie?</w:t>
      </w:r>
    </w:p>
    <w:p>
      <w:pPr>
        <w:pStyle w:val="Normal"/>
        <w:bidi w:val="0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>- w jakim terminie i komu w przypadku, gdy dany obszar utracił charakter terenu zamkniętego, zarządzający ma obowiązek oddać dokumentację geodezyjno – kartograficzną zawierającą dane o obiektach EGiB.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Wykonane notatki przesyłacie na adres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hyperlink r:id="rId4">
        <w:r>
          <w:rPr>
            <w:rStyle w:val="Czeinternetowe"/>
            <w:rFonts w:ascii="Times New Roman" w:hAnsi="Times New Roman"/>
            <w:b w:val="false"/>
            <w:bCs w:val="false"/>
            <w:sz w:val="26"/>
            <w:szCs w:val="26"/>
          </w:rPr>
          <w:t>n.j.basiaga@ptz.edu.pl</w:t>
        </w:r>
      </w:hyperlink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do dnia </w:t>
      </w:r>
      <w:r>
        <w:rPr>
          <w:rFonts w:ascii="Times New Roman" w:hAnsi="Times New Roman"/>
          <w:b w:val="false"/>
          <w:bCs w:val="false"/>
          <w:sz w:val="26"/>
          <w:szCs w:val="26"/>
        </w:rPr>
        <w:t>2</w:t>
      </w:r>
      <w:r>
        <w:rPr>
          <w:rFonts w:ascii="Times New Roman" w:hAnsi="Times New Roman"/>
          <w:b w:val="false"/>
          <w:bCs w:val="false"/>
          <w:sz w:val="26"/>
          <w:szCs w:val="26"/>
        </w:rPr>
        <w:t>.1</w:t>
      </w:r>
      <w:r>
        <w:rPr>
          <w:rFonts w:ascii="Times New Roman" w:hAnsi="Times New Roman"/>
          <w:b w:val="false"/>
          <w:bCs w:val="false"/>
          <w:sz w:val="26"/>
          <w:szCs w:val="26"/>
        </w:rPr>
        <w:t>1</w:t>
      </w:r>
      <w:r>
        <w:rPr>
          <w:rFonts w:ascii="Times New Roman" w:hAnsi="Times New Roman"/>
          <w:b w:val="false"/>
          <w:bCs w:val="false"/>
          <w:sz w:val="26"/>
          <w:szCs w:val="26"/>
        </w:rPr>
        <w:t>.2020r.</w:t>
      </w:r>
      <w:r>
        <w:rPr>
          <w:b/>
          <w:bCs/>
          <w:color w:val="C9211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/>
      </w:pPr>
      <w:r>
        <w:rPr>
          <w:b/>
          <w:bCs/>
          <w:i w:val="false"/>
          <w:iCs w:val="false"/>
          <w:color w:val="C9211E"/>
          <w:sz w:val="26"/>
          <w:szCs w:val="26"/>
        </w:rPr>
        <w:t>Nośnik papierowy któremu wykonaliście zdjęcie lub go zeskanowaliście nie wyrzucacie lecz przynosicie na pierwsze zajęcia lekcyjne.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i w:val="false"/>
          <w:i w:val="false"/>
          <w:iCs w:val="false"/>
          <w:color w:val="C9211E"/>
          <w:sz w:val="26"/>
          <w:szCs w:val="26"/>
        </w:rPr>
      </w:pPr>
      <w:r>
        <w:rPr>
          <w:b/>
          <w:bCs/>
          <w:i w:val="false"/>
          <w:iCs w:val="false"/>
          <w:color w:val="C9211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jakichkolwiek pytań proszę skontaktować się ze mną za pomocą powyższego </w:t>
        <w:br/>
        <w:t xml:space="preserve">e-maila 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Uwaga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Termin oddania ma wpływ na ocenę. Nie oddanie w terminie obniża ocenę o stopień.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(każdy kolejny tydzień zwłoki to ocena w dół).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serif" w:hAnsi="serif"/>
          <w:b w:val="false"/>
          <w:b w:val="false"/>
          <w:bCs w:val="false"/>
          <w:sz w:val="35"/>
          <w:szCs w:val="26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rif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me.agh.edu.pl/~hycner/files/KAiGN_wykl_8.pdf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n.j.basiaga@ptz.edu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LibreOffice/6.4.5.2$Linux_X86_64 LibreOffice_project/a726b36747cf2001e06b58ad5db1aa3a9a1872d6</Application>
  <Pages>1</Pages>
  <Words>153</Words>
  <Characters>1014</Characters>
  <CharactersWithSpaces>1164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2020-10-25T14:11:10Z</dcterms:modified>
  <cp:revision>36</cp:revision>
  <dc:subject/>
  <dc:title/>
</cp:coreProperties>
</file>