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72C" w:rsidRDefault="00B1472C">
      <w:pPr>
        <w:rPr>
          <w:rFonts w:ascii="Times New Roman" w:hAnsi="Times New Roman" w:cs="Times New Roman"/>
          <w:sz w:val="48"/>
          <w:szCs w:val="48"/>
        </w:rPr>
      </w:pPr>
    </w:p>
    <w:p w:rsidR="00B1472C" w:rsidRDefault="00B1472C">
      <w:pPr>
        <w:rPr>
          <w:rFonts w:ascii="Times New Roman" w:hAnsi="Times New Roman" w:cs="Times New Roman"/>
          <w:sz w:val="48"/>
          <w:szCs w:val="48"/>
        </w:rPr>
      </w:pPr>
    </w:p>
    <w:p w:rsidR="00B1472C" w:rsidRDefault="00B1472C" w:rsidP="00B1472C">
      <w:pPr>
        <w:jc w:val="center"/>
        <w:rPr>
          <w:rFonts w:ascii="Times New Roman" w:hAnsi="Times New Roman" w:cs="Times New Roman"/>
          <w:sz w:val="48"/>
          <w:szCs w:val="48"/>
        </w:rPr>
      </w:pPr>
    </w:p>
    <w:p w:rsidR="008E4A93" w:rsidRPr="00B1472C" w:rsidRDefault="00B1472C" w:rsidP="00B1472C">
      <w:pPr>
        <w:rPr>
          <w:rFonts w:ascii="Times New Roman" w:hAnsi="Times New Roman" w:cs="Times New Roman"/>
          <w:b/>
          <w:sz w:val="44"/>
          <w:szCs w:val="44"/>
        </w:rPr>
      </w:pPr>
      <w:r w:rsidRPr="00B1472C">
        <w:rPr>
          <w:rFonts w:ascii="Times New Roman" w:hAnsi="Times New Roman" w:cs="Times New Roman"/>
          <w:b/>
          <w:sz w:val="44"/>
          <w:szCs w:val="44"/>
        </w:rPr>
        <w:t>STANDARDY OCHRONY MAŁOLETNICH</w:t>
      </w:r>
    </w:p>
    <w:p w:rsidR="00B1472C" w:rsidRPr="00B1472C" w:rsidRDefault="00B1472C" w:rsidP="00B1472C">
      <w:pPr>
        <w:jc w:val="center"/>
        <w:rPr>
          <w:rFonts w:ascii="Times New Roman" w:hAnsi="Times New Roman" w:cs="Times New Roman"/>
          <w:sz w:val="36"/>
          <w:szCs w:val="36"/>
        </w:rPr>
      </w:pPr>
      <w:r w:rsidRPr="00B1472C">
        <w:rPr>
          <w:rFonts w:ascii="Times New Roman" w:hAnsi="Times New Roman" w:cs="Times New Roman"/>
          <w:sz w:val="36"/>
          <w:szCs w:val="36"/>
        </w:rPr>
        <w:t>Prywatne Technikum Zawodowe</w:t>
      </w:r>
    </w:p>
    <w:p w:rsidR="00B1472C" w:rsidRDefault="00B1472C" w:rsidP="00B1472C">
      <w:pPr>
        <w:jc w:val="center"/>
        <w:rPr>
          <w:rFonts w:ascii="Times New Roman" w:hAnsi="Times New Roman" w:cs="Times New Roman"/>
          <w:sz w:val="36"/>
          <w:szCs w:val="36"/>
        </w:rPr>
      </w:pPr>
      <w:r w:rsidRPr="00B1472C">
        <w:rPr>
          <w:rFonts w:ascii="Times New Roman" w:hAnsi="Times New Roman" w:cs="Times New Roman"/>
          <w:sz w:val="36"/>
          <w:szCs w:val="36"/>
        </w:rPr>
        <w:t>w Nowym Sączu</w:t>
      </w:r>
    </w:p>
    <w:p w:rsidR="00B1472C" w:rsidRDefault="00B1472C" w:rsidP="00B1472C">
      <w:pPr>
        <w:jc w:val="center"/>
        <w:rPr>
          <w:rFonts w:ascii="Times New Roman" w:hAnsi="Times New Roman" w:cs="Times New Roman"/>
          <w:sz w:val="36"/>
          <w:szCs w:val="36"/>
        </w:rPr>
      </w:pPr>
    </w:p>
    <w:p w:rsidR="00B1472C" w:rsidRDefault="00B1472C" w:rsidP="00B1472C">
      <w:pPr>
        <w:jc w:val="center"/>
        <w:rPr>
          <w:rFonts w:ascii="Times New Roman" w:hAnsi="Times New Roman" w:cs="Times New Roman"/>
          <w:sz w:val="36"/>
          <w:szCs w:val="36"/>
        </w:rPr>
      </w:pPr>
    </w:p>
    <w:p w:rsidR="00B1472C" w:rsidRDefault="00B1472C" w:rsidP="00B1472C">
      <w:pPr>
        <w:jc w:val="center"/>
        <w:rPr>
          <w:rFonts w:ascii="Times New Roman" w:hAnsi="Times New Roman" w:cs="Times New Roman"/>
          <w:sz w:val="36"/>
          <w:szCs w:val="36"/>
        </w:rPr>
      </w:pPr>
    </w:p>
    <w:p w:rsidR="00B1472C" w:rsidRDefault="00B1472C" w:rsidP="00B1472C">
      <w:pPr>
        <w:jc w:val="center"/>
        <w:rPr>
          <w:rFonts w:ascii="Times New Roman" w:hAnsi="Times New Roman" w:cs="Times New Roman"/>
          <w:sz w:val="36"/>
          <w:szCs w:val="36"/>
        </w:rPr>
      </w:pPr>
    </w:p>
    <w:p w:rsidR="00B1472C" w:rsidRDefault="00B1472C" w:rsidP="00B1472C">
      <w:pPr>
        <w:jc w:val="center"/>
        <w:rPr>
          <w:rFonts w:ascii="Times New Roman" w:hAnsi="Times New Roman" w:cs="Times New Roman"/>
          <w:sz w:val="36"/>
          <w:szCs w:val="36"/>
        </w:rPr>
      </w:pPr>
    </w:p>
    <w:p w:rsidR="00B1472C" w:rsidRDefault="00B1472C"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p>
    <w:p w:rsidR="00CC0E18" w:rsidRDefault="00CC0E18" w:rsidP="00B1472C">
      <w:pPr>
        <w:jc w:val="center"/>
        <w:rPr>
          <w:rFonts w:ascii="Times New Roman" w:hAnsi="Times New Roman" w:cs="Times New Roman"/>
          <w:sz w:val="36"/>
          <w:szCs w:val="36"/>
        </w:rPr>
      </w:pPr>
      <w:r>
        <w:rPr>
          <w:rFonts w:ascii="Times New Roman" w:hAnsi="Times New Roman" w:cs="Times New Roman"/>
          <w:sz w:val="36"/>
          <w:szCs w:val="36"/>
        </w:rPr>
        <w:t>Nowy Sącz, 2024</w:t>
      </w:r>
    </w:p>
    <w:p w:rsidR="00B1472C" w:rsidRDefault="00B1472C" w:rsidP="00B1472C">
      <w:pPr>
        <w:jc w:val="center"/>
        <w:rPr>
          <w:rFonts w:ascii="Times New Roman" w:hAnsi="Times New Roman" w:cs="Times New Roman"/>
          <w:sz w:val="36"/>
          <w:szCs w:val="36"/>
        </w:rPr>
      </w:pPr>
    </w:p>
    <w:p w:rsidR="00B1472C" w:rsidRDefault="00B1472C" w:rsidP="00CC0E18">
      <w:pPr>
        <w:rPr>
          <w:rFonts w:ascii="Times New Roman" w:hAnsi="Times New Roman" w:cs="Times New Roman"/>
          <w:sz w:val="36"/>
          <w:szCs w:val="36"/>
        </w:rPr>
      </w:pPr>
    </w:p>
    <w:p w:rsidR="00F50EE4" w:rsidRDefault="00F50EE4" w:rsidP="00B1472C">
      <w:pPr>
        <w:jc w:val="center"/>
        <w:rPr>
          <w:rFonts w:ascii="Times New Roman" w:hAnsi="Times New Roman" w:cs="Times New Roman"/>
          <w:sz w:val="36"/>
          <w:szCs w:val="36"/>
        </w:rPr>
      </w:pPr>
    </w:p>
    <w:sdt>
      <w:sdtPr>
        <w:rPr>
          <w:rFonts w:asciiTheme="minorHAnsi" w:eastAsiaTheme="minorHAnsi" w:hAnsiTheme="minorHAnsi" w:cstheme="minorBidi"/>
          <w:color w:val="auto"/>
          <w:sz w:val="22"/>
          <w:szCs w:val="22"/>
          <w:lang w:eastAsia="en-US"/>
        </w:rPr>
        <w:id w:val="-123776208"/>
        <w:docPartObj>
          <w:docPartGallery w:val="Table of Contents"/>
          <w:docPartUnique/>
        </w:docPartObj>
      </w:sdtPr>
      <w:sdtEndPr>
        <w:rPr>
          <w:b/>
          <w:bCs/>
        </w:rPr>
      </w:sdtEndPr>
      <w:sdtContent>
        <w:p w:rsidR="004F4D71" w:rsidRDefault="004F4D71">
          <w:pPr>
            <w:pStyle w:val="Nagwekspisutreci"/>
          </w:pPr>
          <w:r>
            <w:t>Spis treści</w:t>
          </w:r>
        </w:p>
        <w:p w:rsidR="00112920" w:rsidRPr="00367527" w:rsidRDefault="004F4D71">
          <w:pPr>
            <w:pStyle w:val="Spistreci1"/>
            <w:tabs>
              <w:tab w:val="right" w:leader="dot" w:pos="9062"/>
            </w:tabs>
            <w:rPr>
              <w:rFonts w:ascii="Times New Roman" w:eastAsiaTheme="minorEastAsia" w:hAnsi="Times New Roman" w:cs="Times New Roman"/>
              <w:noProof/>
              <w:sz w:val="24"/>
              <w:szCs w:val="24"/>
              <w:lang w:eastAsia="pl-PL"/>
            </w:rPr>
          </w:pPr>
          <w:r w:rsidRPr="00367527">
            <w:rPr>
              <w:rFonts w:ascii="Times New Roman" w:hAnsi="Times New Roman" w:cs="Times New Roman"/>
              <w:sz w:val="24"/>
              <w:szCs w:val="24"/>
            </w:rPr>
            <w:fldChar w:fldCharType="begin"/>
          </w:r>
          <w:r w:rsidRPr="00367527">
            <w:rPr>
              <w:rFonts w:ascii="Times New Roman" w:hAnsi="Times New Roman" w:cs="Times New Roman"/>
              <w:sz w:val="24"/>
              <w:szCs w:val="24"/>
            </w:rPr>
            <w:instrText xml:space="preserve"> TOC \o "1-3" \h \z \u </w:instrText>
          </w:r>
          <w:r w:rsidRPr="00367527">
            <w:rPr>
              <w:rFonts w:ascii="Times New Roman" w:hAnsi="Times New Roman" w:cs="Times New Roman"/>
              <w:sz w:val="24"/>
              <w:szCs w:val="24"/>
            </w:rPr>
            <w:fldChar w:fldCharType="separate"/>
          </w:r>
          <w:hyperlink w:anchor="_Toc166055772" w:history="1">
            <w:r w:rsidR="00112920" w:rsidRPr="00367527">
              <w:rPr>
                <w:rStyle w:val="Hipercze"/>
                <w:rFonts w:ascii="Times New Roman" w:hAnsi="Times New Roman" w:cs="Times New Roman"/>
                <w:noProof/>
                <w:sz w:val="24"/>
                <w:szCs w:val="24"/>
              </w:rPr>
              <w:t>1. Definicje</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_Toc166055772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3</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3" w:history="1">
            <w:r w:rsidR="00112920" w:rsidRPr="00367527">
              <w:rPr>
                <w:rStyle w:val="Hipercze"/>
                <w:rFonts w:ascii="Times New Roman" w:hAnsi="Times New Roman" w:cs="Times New Roman"/>
                <w:noProof/>
                <w:sz w:val="24"/>
                <w:szCs w:val="24"/>
              </w:rPr>
              <w:t>2. Zasady zapewniające bezpieczne relacje między uczniem a pracownikami  szkoły</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_Toc166055773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3</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4" w:history="1">
            <w:r w:rsidR="00112920" w:rsidRPr="00367527">
              <w:rPr>
                <w:rStyle w:val="Hipercze"/>
                <w:rFonts w:ascii="Times New Roman" w:hAnsi="Times New Roman" w:cs="Times New Roman"/>
                <w:noProof/>
                <w:sz w:val="24"/>
                <w:szCs w:val="24"/>
              </w:rPr>
              <w:t>3. Wymogi dotyczące bezpiecznych relacji między małoletnimi, a w szczególności zachowania niedozwolone</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_Toc166055774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5</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5" w:history="1">
            <w:r w:rsidR="00112920" w:rsidRPr="00367527">
              <w:rPr>
                <w:rStyle w:val="Hipercze"/>
                <w:rFonts w:ascii="Times New Roman" w:hAnsi="Times New Roman" w:cs="Times New Roman"/>
                <w:noProof/>
                <w:sz w:val="24"/>
                <w:szCs w:val="24"/>
              </w:rPr>
              <w:t>4. Zasady korzystania z urządzeń elektronicznych z dostępem do sieci Internet. Procedury ochrony uczniów przed treściami szkodliwymi i zagrożeniami w sieci Internet oraz utrwalonymi w innej formie</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_Toc166055775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5</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6" w:history="1">
            <w:r w:rsidR="00112920" w:rsidRPr="00367527">
              <w:rPr>
                <w:rStyle w:val="Hipercze"/>
                <w:rFonts w:ascii="Times New Roman" w:hAnsi="Times New Roman" w:cs="Times New Roman"/>
                <w:noProof/>
                <w:sz w:val="24"/>
                <w:szCs w:val="24"/>
              </w:rPr>
              <w:t>5. Zasady i procedura podejmowania interwencji w sytuacji podejrzenia krzywdzenia lub posiadania informacji o krzywdzeniu małoletniego</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_Toc166055776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6</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7" w:history="1">
            <w:r w:rsidR="00112920" w:rsidRPr="00367527">
              <w:rPr>
                <w:rStyle w:val="Hipercze"/>
                <w:rFonts w:ascii="Times New Roman" w:hAnsi="Times New Roman" w:cs="Times New Roman"/>
                <w:noProof/>
                <w:sz w:val="24"/>
                <w:szCs w:val="24"/>
              </w:rPr>
              <w:t>6. Osoby odpowiedzialne za przyjmowanie zgłoszeń o zdarzeniach zagrażających małoletniemu i udzielenie mu wsparcia</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_Toc166055777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6</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8" w:history="1">
            <w:r w:rsidR="00112920" w:rsidRPr="00367527">
              <w:rPr>
                <w:rStyle w:val="Hipercze"/>
                <w:rFonts w:ascii="Times New Roman" w:hAnsi="Times New Roman" w:cs="Times New Roman"/>
                <w:noProof/>
                <w:sz w:val="24"/>
                <w:szCs w:val="24"/>
              </w:rPr>
              <w:t>7. Procedury i osoby odpowiedzialne za składanie zawiadomień o podejrzeniu popełnienia przestępstwa na szkodę małoletniego. Zasady ustalania planu wsparcia małoletniego po ujawnieniu krzywdzenia</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_Toc166055778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6</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79" w:history="1">
            <w:r w:rsidR="00112920" w:rsidRPr="00367527">
              <w:rPr>
                <w:rStyle w:val="Hipercze"/>
                <w:rFonts w:ascii="Times New Roman" w:hAnsi="Times New Roman" w:cs="Times New Roman"/>
                <w:noProof/>
                <w:sz w:val="24"/>
                <w:szCs w:val="24"/>
              </w:rPr>
              <w:t>8. Zasady aktualizacji standardów oraz zakres kompetencji osób odpowiedzialnych za przygotowanie pracowników szkoły do stosowania standardów ochrony małoletnich</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_Toc166055779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7</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80" w:history="1">
            <w:r w:rsidR="00112920" w:rsidRPr="00367527">
              <w:rPr>
                <w:rStyle w:val="Hipercze"/>
                <w:rFonts w:ascii="Times New Roman" w:hAnsi="Times New Roman" w:cs="Times New Roman"/>
                <w:noProof/>
                <w:sz w:val="24"/>
                <w:szCs w:val="24"/>
              </w:rPr>
              <w:t>9. Zasady udostępniania standardów rodzicom i uczniom</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_Toc166055780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7</w:t>
            </w:r>
            <w:r w:rsidR="00112920" w:rsidRPr="00367527">
              <w:rPr>
                <w:rFonts w:ascii="Times New Roman" w:hAnsi="Times New Roman" w:cs="Times New Roman"/>
                <w:noProof/>
                <w:webHidden/>
                <w:sz w:val="24"/>
                <w:szCs w:val="24"/>
              </w:rPr>
              <w:fldChar w:fldCharType="end"/>
            </w:r>
          </w:hyperlink>
        </w:p>
        <w:p w:rsidR="00112920" w:rsidRPr="00367527" w:rsidRDefault="00893E73">
          <w:pPr>
            <w:pStyle w:val="Spistreci1"/>
            <w:tabs>
              <w:tab w:val="right" w:leader="dot" w:pos="9062"/>
            </w:tabs>
            <w:rPr>
              <w:rFonts w:ascii="Times New Roman" w:eastAsiaTheme="minorEastAsia" w:hAnsi="Times New Roman" w:cs="Times New Roman"/>
              <w:noProof/>
              <w:sz w:val="24"/>
              <w:szCs w:val="24"/>
              <w:lang w:eastAsia="pl-PL"/>
            </w:rPr>
          </w:pPr>
          <w:hyperlink w:anchor="_Toc166055781" w:history="1">
            <w:r w:rsidR="00112920" w:rsidRPr="00367527">
              <w:rPr>
                <w:rStyle w:val="Hipercze"/>
                <w:rFonts w:ascii="Times New Roman" w:hAnsi="Times New Roman" w:cs="Times New Roman"/>
                <w:noProof/>
                <w:sz w:val="24"/>
                <w:szCs w:val="24"/>
              </w:rPr>
              <w:t>10. Zasady dokumentowania oraz sposób przechowywania ujawnionych incydentów lub zdarzeń zagrażających dobry uczniów. Monitoring.</w:t>
            </w:r>
            <w:r w:rsidR="00112920" w:rsidRPr="00367527">
              <w:rPr>
                <w:rFonts w:ascii="Times New Roman" w:hAnsi="Times New Roman" w:cs="Times New Roman"/>
                <w:noProof/>
                <w:webHidden/>
                <w:sz w:val="24"/>
                <w:szCs w:val="24"/>
              </w:rPr>
              <w:tab/>
            </w:r>
            <w:r w:rsidR="00112920" w:rsidRPr="00367527">
              <w:rPr>
                <w:rFonts w:ascii="Times New Roman" w:hAnsi="Times New Roman" w:cs="Times New Roman"/>
                <w:noProof/>
                <w:webHidden/>
                <w:sz w:val="24"/>
                <w:szCs w:val="24"/>
              </w:rPr>
              <w:fldChar w:fldCharType="begin"/>
            </w:r>
            <w:r w:rsidR="00112920" w:rsidRPr="00367527">
              <w:rPr>
                <w:rFonts w:ascii="Times New Roman" w:hAnsi="Times New Roman" w:cs="Times New Roman"/>
                <w:noProof/>
                <w:webHidden/>
                <w:sz w:val="24"/>
                <w:szCs w:val="24"/>
              </w:rPr>
              <w:instrText xml:space="preserve"> PAGEREF _Toc166055781 \h </w:instrText>
            </w:r>
            <w:r w:rsidR="00112920" w:rsidRPr="00367527">
              <w:rPr>
                <w:rFonts w:ascii="Times New Roman" w:hAnsi="Times New Roman" w:cs="Times New Roman"/>
                <w:noProof/>
                <w:webHidden/>
                <w:sz w:val="24"/>
                <w:szCs w:val="24"/>
              </w:rPr>
            </w:r>
            <w:r w:rsidR="00112920" w:rsidRPr="00367527">
              <w:rPr>
                <w:rFonts w:ascii="Times New Roman" w:hAnsi="Times New Roman" w:cs="Times New Roman"/>
                <w:noProof/>
                <w:webHidden/>
                <w:sz w:val="24"/>
                <w:szCs w:val="24"/>
              </w:rPr>
              <w:fldChar w:fldCharType="separate"/>
            </w:r>
            <w:r w:rsidR="00CC0E18">
              <w:rPr>
                <w:rFonts w:ascii="Times New Roman" w:hAnsi="Times New Roman" w:cs="Times New Roman"/>
                <w:noProof/>
                <w:webHidden/>
                <w:sz w:val="24"/>
                <w:szCs w:val="24"/>
              </w:rPr>
              <w:t>8</w:t>
            </w:r>
            <w:r w:rsidR="00112920" w:rsidRPr="00367527">
              <w:rPr>
                <w:rFonts w:ascii="Times New Roman" w:hAnsi="Times New Roman" w:cs="Times New Roman"/>
                <w:noProof/>
                <w:webHidden/>
                <w:sz w:val="24"/>
                <w:szCs w:val="24"/>
              </w:rPr>
              <w:fldChar w:fldCharType="end"/>
            </w:r>
          </w:hyperlink>
        </w:p>
        <w:p w:rsidR="004F4D71" w:rsidRDefault="004F4D71">
          <w:r w:rsidRPr="00367527">
            <w:rPr>
              <w:rFonts w:ascii="Times New Roman" w:hAnsi="Times New Roman" w:cs="Times New Roman"/>
              <w:b/>
              <w:bCs/>
              <w:sz w:val="24"/>
              <w:szCs w:val="24"/>
            </w:rPr>
            <w:fldChar w:fldCharType="end"/>
          </w:r>
        </w:p>
      </w:sdtContent>
    </w:sdt>
    <w:p w:rsidR="004F4D71" w:rsidRDefault="004F4D71" w:rsidP="00353EA4">
      <w:pPr>
        <w:pStyle w:val="Nagwek1"/>
      </w:pPr>
    </w:p>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4F4D71" w:rsidRDefault="004F4D71" w:rsidP="004F4D71"/>
    <w:p w:rsidR="00FA5F5D" w:rsidRDefault="00FA5F5D" w:rsidP="004F4D71"/>
    <w:p w:rsidR="004F4D71" w:rsidRPr="004F4D71" w:rsidRDefault="004F4D71" w:rsidP="004F4D71"/>
    <w:p w:rsidR="00353EA4" w:rsidRDefault="00AE79F7" w:rsidP="00353EA4">
      <w:pPr>
        <w:pStyle w:val="Nagwek1"/>
      </w:pPr>
      <w:bookmarkStart w:id="0" w:name="_Toc166055772"/>
      <w:r>
        <w:lastRenderedPageBreak/>
        <w:t>1.</w:t>
      </w:r>
      <w:r w:rsidR="00353EA4" w:rsidRPr="00353EA4">
        <w:t xml:space="preserve"> </w:t>
      </w:r>
      <w:r w:rsidR="00353EA4">
        <w:t>Definicje</w:t>
      </w:r>
      <w:bookmarkEnd w:id="0"/>
      <w:r w:rsidR="00353EA4" w:rsidRPr="00353EA4">
        <w:t xml:space="preserve"> </w:t>
      </w:r>
    </w:p>
    <w:p w:rsidR="00353EA4"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1. Ilekroć w </w:t>
      </w:r>
      <w:r w:rsidR="007D7B61">
        <w:rPr>
          <w:rFonts w:ascii="Times New Roman" w:hAnsi="Times New Roman" w:cs="Times New Roman"/>
          <w:sz w:val="24"/>
          <w:szCs w:val="24"/>
        </w:rPr>
        <w:t xml:space="preserve">niniejszym dokumencie </w:t>
      </w:r>
      <w:r w:rsidRPr="00353EA4">
        <w:rPr>
          <w:rFonts w:ascii="Times New Roman" w:hAnsi="Times New Roman" w:cs="Times New Roman"/>
          <w:sz w:val="24"/>
          <w:szCs w:val="24"/>
        </w:rPr>
        <w:t xml:space="preserve"> bez bliższego określenia </w:t>
      </w:r>
      <w:r w:rsidR="007D7B61" w:rsidRPr="00353EA4">
        <w:rPr>
          <w:rFonts w:ascii="Times New Roman" w:hAnsi="Times New Roman" w:cs="Times New Roman"/>
          <w:sz w:val="24"/>
          <w:szCs w:val="24"/>
        </w:rPr>
        <w:t xml:space="preserve">jest mowa </w:t>
      </w:r>
      <w:r w:rsidRPr="00353EA4">
        <w:rPr>
          <w:rFonts w:ascii="Times New Roman" w:hAnsi="Times New Roman" w:cs="Times New Roman"/>
          <w:sz w:val="24"/>
          <w:szCs w:val="24"/>
        </w:rPr>
        <w:t xml:space="preserve">o: </w:t>
      </w:r>
    </w:p>
    <w:p w:rsidR="00353EA4"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1) </w:t>
      </w:r>
      <w:r w:rsidR="007D7B61">
        <w:rPr>
          <w:rFonts w:ascii="Times New Roman" w:hAnsi="Times New Roman" w:cs="Times New Roman"/>
          <w:sz w:val="24"/>
          <w:szCs w:val="24"/>
        </w:rPr>
        <w:t xml:space="preserve">pracownikach </w:t>
      </w:r>
      <w:r w:rsidRPr="00353EA4">
        <w:rPr>
          <w:rFonts w:ascii="Times New Roman" w:hAnsi="Times New Roman" w:cs="Times New Roman"/>
          <w:sz w:val="24"/>
          <w:szCs w:val="24"/>
        </w:rPr>
        <w:t xml:space="preserve">– należy przez to rozumieć </w:t>
      </w:r>
      <w:r w:rsidR="007D7B61">
        <w:rPr>
          <w:rFonts w:ascii="Times New Roman" w:hAnsi="Times New Roman" w:cs="Times New Roman"/>
          <w:sz w:val="24"/>
          <w:szCs w:val="24"/>
        </w:rPr>
        <w:t xml:space="preserve">wszystkich nauczycieli i pracowników administracji i obsługi zatrudnionych w szkole na podstawie umowy o pracę, umowy cywilnoprawnej, wolontariatu lub studentów odbywających praktykę </w:t>
      </w:r>
      <w:r w:rsidR="00FB6545">
        <w:rPr>
          <w:rFonts w:ascii="Times New Roman" w:hAnsi="Times New Roman" w:cs="Times New Roman"/>
          <w:sz w:val="24"/>
          <w:szCs w:val="24"/>
        </w:rPr>
        <w:t>pedagogiczną</w:t>
      </w:r>
    </w:p>
    <w:p w:rsidR="000B4161"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2) partnerze współpracującym </w:t>
      </w:r>
      <w:r w:rsidR="000B4161">
        <w:rPr>
          <w:rFonts w:ascii="Times New Roman" w:hAnsi="Times New Roman" w:cs="Times New Roman"/>
          <w:sz w:val="24"/>
          <w:szCs w:val="24"/>
        </w:rPr>
        <w:t xml:space="preserve">ze szkołą </w:t>
      </w:r>
      <w:r w:rsidRPr="00353EA4">
        <w:rPr>
          <w:rFonts w:ascii="Times New Roman" w:hAnsi="Times New Roman" w:cs="Times New Roman"/>
          <w:sz w:val="24"/>
          <w:szCs w:val="24"/>
        </w:rPr>
        <w:t xml:space="preserve"> – należy przez to rozumieć pracodawcę </w:t>
      </w:r>
      <w:r w:rsidR="00112920">
        <w:rPr>
          <w:rFonts w:ascii="Times New Roman" w:hAnsi="Times New Roman" w:cs="Times New Roman"/>
          <w:sz w:val="24"/>
          <w:szCs w:val="24"/>
        </w:rPr>
        <w:br/>
      </w:r>
      <w:r w:rsidRPr="00353EA4">
        <w:rPr>
          <w:rFonts w:ascii="Times New Roman" w:hAnsi="Times New Roman" w:cs="Times New Roman"/>
          <w:sz w:val="24"/>
          <w:szCs w:val="24"/>
        </w:rPr>
        <w:t xml:space="preserve">i pracowników, </w:t>
      </w:r>
      <w:r w:rsidR="00367527">
        <w:rPr>
          <w:rFonts w:ascii="Times New Roman" w:hAnsi="Times New Roman" w:cs="Times New Roman"/>
          <w:sz w:val="24"/>
          <w:szCs w:val="24"/>
        </w:rPr>
        <w:t>u których uczeń odbywa praktyki</w:t>
      </w:r>
      <w:r w:rsidRPr="00353EA4">
        <w:rPr>
          <w:rFonts w:ascii="Times New Roman" w:hAnsi="Times New Roman" w:cs="Times New Roman"/>
          <w:sz w:val="24"/>
          <w:szCs w:val="24"/>
        </w:rPr>
        <w:t xml:space="preserve"> lub osoby wykonujące zadania zlecone na terenie </w:t>
      </w:r>
      <w:r w:rsidR="000B4161">
        <w:rPr>
          <w:rFonts w:ascii="Times New Roman" w:hAnsi="Times New Roman" w:cs="Times New Roman"/>
          <w:sz w:val="24"/>
          <w:szCs w:val="24"/>
        </w:rPr>
        <w:t xml:space="preserve">szkoły </w:t>
      </w:r>
      <w:r w:rsidRPr="00353EA4">
        <w:rPr>
          <w:rFonts w:ascii="Times New Roman" w:hAnsi="Times New Roman" w:cs="Times New Roman"/>
          <w:sz w:val="24"/>
          <w:szCs w:val="24"/>
        </w:rPr>
        <w:t xml:space="preserve"> na mocy odrębnych przepisów (pielęgniarki</w:t>
      </w:r>
      <w:r w:rsidR="000B4161">
        <w:rPr>
          <w:rFonts w:ascii="Times New Roman" w:hAnsi="Times New Roman" w:cs="Times New Roman"/>
          <w:sz w:val="24"/>
          <w:szCs w:val="24"/>
        </w:rPr>
        <w:t>)</w:t>
      </w:r>
    </w:p>
    <w:p w:rsidR="00353EA4"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3) uczniu – należy przez to rozumieć każdą osobę uczęszczającą do </w:t>
      </w:r>
      <w:r w:rsidR="000B4161">
        <w:rPr>
          <w:rFonts w:ascii="Times New Roman" w:hAnsi="Times New Roman" w:cs="Times New Roman"/>
          <w:sz w:val="24"/>
          <w:szCs w:val="24"/>
        </w:rPr>
        <w:t xml:space="preserve">Prywatnego Technikum Zawodowego w Nowym Sączu </w:t>
      </w:r>
    </w:p>
    <w:p w:rsidR="00353EA4"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4) małoletnim – należy przez to rozumieć </w:t>
      </w:r>
      <w:r w:rsidR="000B4161">
        <w:rPr>
          <w:rFonts w:ascii="Times New Roman" w:hAnsi="Times New Roman" w:cs="Times New Roman"/>
          <w:sz w:val="24"/>
          <w:szCs w:val="24"/>
        </w:rPr>
        <w:t>każdego ucznia</w:t>
      </w:r>
      <w:r w:rsidRPr="00353EA4">
        <w:rPr>
          <w:rFonts w:ascii="Times New Roman" w:hAnsi="Times New Roman" w:cs="Times New Roman"/>
          <w:sz w:val="24"/>
          <w:szCs w:val="24"/>
        </w:rPr>
        <w:t xml:space="preserve"> do ukończenia 18. roku życia; </w:t>
      </w:r>
    </w:p>
    <w:p w:rsidR="000B4161"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 xml:space="preserve">5) opiekunie ucznia – należy przez to rozumieć </w:t>
      </w:r>
      <w:r w:rsidR="000B4161">
        <w:rPr>
          <w:rFonts w:ascii="Times New Roman" w:hAnsi="Times New Roman" w:cs="Times New Roman"/>
          <w:sz w:val="24"/>
          <w:szCs w:val="24"/>
        </w:rPr>
        <w:t xml:space="preserve">jego rodzica lub opiekuna </w:t>
      </w:r>
    </w:p>
    <w:p w:rsidR="000B4161" w:rsidRDefault="00353EA4" w:rsidP="00353EA4">
      <w:pPr>
        <w:jc w:val="both"/>
        <w:rPr>
          <w:rFonts w:ascii="Times New Roman" w:hAnsi="Times New Roman" w:cs="Times New Roman"/>
          <w:sz w:val="24"/>
          <w:szCs w:val="24"/>
        </w:rPr>
      </w:pPr>
      <w:r w:rsidRPr="00353EA4">
        <w:rPr>
          <w:rFonts w:ascii="Times New Roman" w:hAnsi="Times New Roman" w:cs="Times New Roman"/>
          <w:sz w:val="24"/>
          <w:szCs w:val="24"/>
        </w:rPr>
        <w:t>6) zgodzie opiekuna małoletniego – należy przez to rozumieć zgodę co najmniej j</w:t>
      </w:r>
      <w:r w:rsidR="000B4161">
        <w:rPr>
          <w:rFonts w:ascii="Times New Roman" w:hAnsi="Times New Roman" w:cs="Times New Roman"/>
          <w:sz w:val="24"/>
          <w:szCs w:val="24"/>
        </w:rPr>
        <w:t xml:space="preserve">ednego </w:t>
      </w:r>
      <w:r w:rsidR="00112920">
        <w:rPr>
          <w:rFonts w:ascii="Times New Roman" w:hAnsi="Times New Roman" w:cs="Times New Roman"/>
          <w:sz w:val="24"/>
          <w:szCs w:val="24"/>
        </w:rPr>
        <w:br/>
      </w:r>
      <w:r w:rsidR="000B4161">
        <w:rPr>
          <w:rFonts w:ascii="Times New Roman" w:hAnsi="Times New Roman" w:cs="Times New Roman"/>
          <w:sz w:val="24"/>
          <w:szCs w:val="24"/>
        </w:rPr>
        <w:t>z rodziców małoletniego lub jego opiekuna</w:t>
      </w:r>
    </w:p>
    <w:p w:rsidR="000B4161" w:rsidRDefault="000B4161" w:rsidP="00353EA4">
      <w:pPr>
        <w:jc w:val="both"/>
        <w:rPr>
          <w:rFonts w:ascii="Times New Roman" w:hAnsi="Times New Roman" w:cs="Times New Roman"/>
          <w:sz w:val="24"/>
          <w:szCs w:val="24"/>
        </w:rPr>
      </w:pPr>
      <w:r>
        <w:rPr>
          <w:rFonts w:ascii="Times New Roman" w:hAnsi="Times New Roman" w:cs="Times New Roman"/>
          <w:sz w:val="24"/>
          <w:szCs w:val="24"/>
        </w:rPr>
        <w:t>7) krzywdzeniu</w:t>
      </w:r>
      <w:r w:rsidR="00353EA4" w:rsidRPr="00353EA4">
        <w:rPr>
          <w:rFonts w:ascii="Times New Roman" w:hAnsi="Times New Roman" w:cs="Times New Roman"/>
          <w:sz w:val="24"/>
          <w:szCs w:val="24"/>
        </w:rPr>
        <w:t xml:space="preserve"> małoletniego – należy rozumieć popełnienie czynu zabronionego lub czynu karalnego na szkodę małoletniego przez jakąk</w:t>
      </w:r>
      <w:r>
        <w:rPr>
          <w:rFonts w:ascii="Times New Roman" w:hAnsi="Times New Roman" w:cs="Times New Roman"/>
          <w:sz w:val="24"/>
          <w:szCs w:val="24"/>
        </w:rPr>
        <w:t>olwiek osobę, w tym pracownika szkoły</w:t>
      </w:r>
      <w:r w:rsidR="00353EA4" w:rsidRPr="00353EA4">
        <w:rPr>
          <w:rFonts w:ascii="Times New Roman" w:hAnsi="Times New Roman" w:cs="Times New Roman"/>
          <w:sz w:val="24"/>
          <w:szCs w:val="24"/>
        </w:rPr>
        <w:t xml:space="preserve">, lub zagrożenie dobra małoletniego, w tym jego zaniedbywanie. </w:t>
      </w:r>
    </w:p>
    <w:p w:rsidR="00353EA4" w:rsidRDefault="00353EA4" w:rsidP="00AE79F7">
      <w:pPr>
        <w:pStyle w:val="Nagwek1"/>
      </w:pPr>
      <w:bookmarkStart w:id="1" w:name="_Toc166055773"/>
      <w:r>
        <w:t>2</w:t>
      </w:r>
      <w:r w:rsidR="00AE79F7">
        <w:t xml:space="preserve">. </w:t>
      </w:r>
      <w:r>
        <w:t xml:space="preserve">Zasady zapewniające bezpieczne relacje między uczniem a </w:t>
      </w:r>
      <w:r w:rsidR="00553085">
        <w:t xml:space="preserve">pracownikami </w:t>
      </w:r>
      <w:r>
        <w:t xml:space="preserve"> szkoły</w:t>
      </w:r>
      <w:bookmarkEnd w:id="1"/>
    </w:p>
    <w:p w:rsidR="00353EA4" w:rsidRPr="00553085" w:rsidRDefault="000B4161" w:rsidP="00553085">
      <w:pPr>
        <w:jc w:val="both"/>
        <w:rPr>
          <w:rFonts w:ascii="Times New Roman" w:hAnsi="Times New Roman" w:cs="Times New Roman"/>
          <w:sz w:val="24"/>
          <w:szCs w:val="24"/>
        </w:rPr>
      </w:pPr>
      <w:r w:rsidRPr="00553085">
        <w:rPr>
          <w:rFonts w:ascii="Times New Roman" w:hAnsi="Times New Roman" w:cs="Times New Roman"/>
          <w:sz w:val="24"/>
          <w:szCs w:val="24"/>
        </w:rPr>
        <w:t xml:space="preserve">1. </w:t>
      </w:r>
      <w:r w:rsidR="00553085" w:rsidRPr="00553085">
        <w:rPr>
          <w:rFonts w:ascii="Times New Roman" w:hAnsi="Times New Roman" w:cs="Times New Roman"/>
          <w:sz w:val="24"/>
          <w:szCs w:val="24"/>
        </w:rPr>
        <w:t xml:space="preserve">Rekrutacja pracowników odbywa się na zasadach określonych przez osobę prowadzącą oraz obowiązku weryfikacji kandydata do zatrudnienia w Rejestrze Sprawców Przestępstw na tle </w:t>
      </w:r>
      <w:r w:rsidR="00553085">
        <w:rPr>
          <w:rFonts w:ascii="Times New Roman" w:hAnsi="Times New Roman" w:cs="Times New Roman"/>
          <w:sz w:val="24"/>
          <w:szCs w:val="24"/>
        </w:rPr>
        <w:t>S</w:t>
      </w:r>
      <w:r w:rsidR="00553085" w:rsidRPr="00553085">
        <w:rPr>
          <w:rFonts w:ascii="Times New Roman" w:hAnsi="Times New Roman" w:cs="Times New Roman"/>
          <w:sz w:val="24"/>
          <w:szCs w:val="24"/>
        </w:rPr>
        <w:t xml:space="preserve">eksualnym. </w:t>
      </w:r>
    </w:p>
    <w:p w:rsidR="00553085" w:rsidRPr="00112920"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2. </w:t>
      </w:r>
      <w:r w:rsidR="00367527">
        <w:rPr>
          <w:rFonts w:ascii="Times New Roman" w:hAnsi="Times New Roman" w:cs="Times New Roman"/>
          <w:sz w:val="24"/>
          <w:szCs w:val="24"/>
        </w:rPr>
        <w:t>Pracownik szkoły</w:t>
      </w:r>
      <w:r w:rsidRPr="00112920">
        <w:rPr>
          <w:rFonts w:ascii="Times New Roman" w:hAnsi="Times New Roman" w:cs="Times New Roman"/>
          <w:sz w:val="24"/>
          <w:szCs w:val="24"/>
        </w:rPr>
        <w:t xml:space="preserve"> zobowiązany jest do utrzymywania profesjonalnej relacji z uczniami </w:t>
      </w:r>
      <w:r w:rsidR="00367527">
        <w:rPr>
          <w:rFonts w:ascii="Times New Roman" w:hAnsi="Times New Roman" w:cs="Times New Roman"/>
          <w:sz w:val="24"/>
          <w:szCs w:val="24"/>
        </w:rPr>
        <w:br/>
      </w:r>
      <w:r w:rsidRPr="00112920">
        <w:rPr>
          <w:rFonts w:ascii="Times New Roman" w:hAnsi="Times New Roman" w:cs="Times New Roman"/>
          <w:sz w:val="24"/>
          <w:szCs w:val="24"/>
        </w:rPr>
        <w:t>i każdorazowego rozważenia, czy jego reakcja, komunikat bądź działanie wobec ucznia są odpowiednie do sytuacji, bezpieczne, uzasadnione i sprawiedliwe wobec innych uczniów.</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3. </w:t>
      </w:r>
      <w:r w:rsidR="00553085" w:rsidRPr="00112920">
        <w:rPr>
          <w:rFonts w:ascii="Times New Roman" w:hAnsi="Times New Roman" w:cs="Times New Roman"/>
          <w:sz w:val="24"/>
          <w:szCs w:val="24"/>
        </w:rPr>
        <w:t xml:space="preserve">Pracownik </w:t>
      </w:r>
      <w:r w:rsidR="00367527">
        <w:rPr>
          <w:rFonts w:ascii="Times New Roman" w:hAnsi="Times New Roman" w:cs="Times New Roman"/>
          <w:sz w:val="24"/>
          <w:szCs w:val="24"/>
        </w:rPr>
        <w:t xml:space="preserve">szkoły </w:t>
      </w:r>
      <w:r w:rsidR="00553085" w:rsidRPr="00112920">
        <w:rPr>
          <w:rFonts w:ascii="Times New Roman" w:hAnsi="Times New Roman" w:cs="Times New Roman"/>
          <w:sz w:val="24"/>
          <w:szCs w:val="24"/>
        </w:rPr>
        <w:t xml:space="preserve">w kontakcie z uczniami: </w:t>
      </w:r>
    </w:p>
    <w:p w:rsidR="00367527"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1) zachowuje cierpliwość i odnosi się do ucznia z szacunkiem; </w:t>
      </w:r>
    </w:p>
    <w:p w:rsidR="00367527"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2) uważnie wysłuchuje uczniów i stara się udzielać im odpowiedzi dostosowanej do sytuacji </w:t>
      </w:r>
      <w:r w:rsidR="00367527">
        <w:rPr>
          <w:rFonts w:ascii="Times New Roman" w:hAnsi="Times New Roman" w:cs="Times New Roman"/>
          <w:sz w:val="24"/>
          <w:szCs w:val="24"/>
        </w:rPr>
        <w:br/>
      </w:r>
      <w:r w:rsidRPr="00112920">
        <w:rPr>
          <w:rFonts w:ascii="Times New Roman" w:hAnsi="Times New Roman" w:cs="Times New Roman"/>
          <w:sz w:val="24"/>
          <w:szCs w:val="24"/>
        </w:rPr>
        <w:t xml:space="preserve">i ich wieku; </w:t>
      </w:r>
    </w:p>
    <w:p w:rsidR="00367527"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3) nie zawstydza ucznia, nie lekceważy, nie upokarza i nie obraża;</w:t>
      </w:r>
    </w:p>
    <w:p w:rsidR="00367527"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4) nie krzyczy, chyba że wymaga tego sytuacja niebezpieczna (np. ostrzeżenie); </w:t>
      </w:r>
    </w:p>
    <w:p w:rsidR="00553085" w:rsidRPr="00112920" w:rsidRDefault="00553085" w:rsidP="00553085">
      <w:pPr>
        <w:jc w:val="both"/>
        <w:rPr>
          <w:rFonts w:ascii="Times New Roman" w:hAnsi="Times New Roman" w:cs="Times New Roman"/>
          <w:sz w:val="24"/>
          <w:szCs w:val="24"/>
        </w:rPr>
      </w:pPr>
      <w:r w:rsidRPr="00112920">
        <w:rPr>
          <w:rFonts w:ascii="Times New Roman" w:hAnsi="Times New Roman" w:cs="Times New Roman"/>
          <w:sz w:val="24"/>
          <w:szCs w:val="24"/>
        </w:rPr>
        <w:t>5) nie ujawnia drażliwych informacji o uczniu osobom do tego nieuprawnionym, dotyczy to również ujawniania jego wizerunku.</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4. </w:t>
      </w:r>
      <w:r w:rsidR="001532C3" w:rsidRPr="00112920">
        <w:rPr>
          <w:rFonts w:ascii="Times New Roman" w:hAnsi="Times New Roman" w:cs="Times New Roman"/>
          <w:sz w:val="24"/>
          <w:szCs w:val="24"/>
        </w:rPr>
        <w:t xml:space="preserve">Uczeń ma prawo do prywatności, odstąpienie od zasad poufności każdorazowo musi być uzasadnione, a uczeń o takim fakcie powinien być jak najszybciej poinformowany.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lastRenderedPageBreak/>
        <w:t>5</w:t>
      </w:r>
      <w:r w:rsidR="001532C3" w:rsidRPr="00112920">
        <w:rPr>
          <w:rFonts w:ascii="Times New Roman" w:hAnsi="Times New Roman" w:cs="Times New Roman"/>
          <w:sz w:val="24"/>
          <w:szCs w:val="24"/>
        </w:rPr>
        <w:t xml:space="preserve">. W przypadku konieczności rozmowy z uczniem na osobności, pracownik powinien pozostawić uchylone drzwi bądź poprosić innego pracownika o uczestniczenie w rozmowie (przepis nie dotyczy </w:t>
      </w:r>
      <w:r w:rsidR="00367527">
        <w:rPr>
          <w:rFonts w:ascii="Times New Roman" w:hAnsi="Times New Roman" w:cs="Times New Roman"/>
          <w:sz w:val="24"/>
          <w:szCs w:val="24"/>
        </w:rPr>
        <w:t>szczególnych pracowników szkoły</w:t>
      </w:r>
      <w:r w:rsidR="001532C3" w:rsidRPr="00112920">
        <w:rPr>
          <w:rFonts w:ascii="Times New Roman" w:hAnsi="Times New Roman" w:cs="Times New Roman"/>
          <w:sz w:val="24"/>
          <w:szCs w:val="24"/>
        </w:rPr>
        <w:t>, w tym pedagogów szkolnych, pedagogów spec</w:t>
      </w:r>
      <w:r w:rsidR="00367527">
        <w:rPr>
          <w:rFonts w:ascii="Times New Roman" w:hAnsi="Times New Roman" w:cs="Times New Roman"/>
          <w:sz w:val="24"/>
          <w:szCs w:val="24"/>
        </w:rPr>
        <w:t>jalnych, psychologów</w:t>
      </w:r>
      <w:r w:rsidR="001532C3" w:rsidRPr="00112920">
        <w:rPr>
          <w:rFonts w:ascii="Times New Roman" w:hAnsi="Times New Roman" w:cs="Times New Roman"/>
          <w:sz w:val="24"/>
          <w:szCs w:val="24"/>
        </w:rPr>
        <w:t xml:space="preserve">).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6</w:t>
      </w:r>
      <w:r w:rsidR="00367527">
        <w:rPr>
          <w:rFonts w:ascii="Times New Roman" w:hAnsi="Times New Roman" w:cs="Times New Roman"/>
          <w:sz w:val="24"/>
          <w:szCs w:val="24"/>
        </w:rPr>
        <w:t>. Pracownikowi szkoły</w:t>
      </w:r>
      <w:r w:rsidR="001532C3" w:rsidRPr="00112920">
        <w:rPr>
          <w:rFonts w:ascii="Times New Roman" w:hAnsi="Times New Roman" w:cs="Times New Roman"/>
          <w:sz w:val="24"/>
          <w:szCs w:val="24"/>
        </w:rPr>
        <w:t xml:space="preserve"> nie wolno w obecności uczniów niestosownie żartować, używać wulgaryzmów, wykonywać obraźliwych gestów, wypowiadać treści o zabarwieniu seksualnym.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7</w:t>
      </w:r>
      <w:r w:rsidR="00367527">
        <w:rPr>
          <w:rFonts w:ascii="Times New Roman" w:hAnsi="Times New Roman" w:cs="Times New Roman"/>
          <w:sz w:val="24"/>
          <w:szCs w:val="24"/>
        </w:rPr>
        <w:t xml:space="preserve">. Pracownikowi szkoły </w:t>
      </w:r>
      <w:r w:rsidR="001532C3" w:rsidRPr="00112920">
        <w:rPr>
          <w:rFonts w:ascii="Times New Roman" w:hAnsi="Times New Roman" w:cs="Times New Roman"/>
          <w:sz w:val="24"/>
          <w:szCs w:val="24"/>
        </w:rPr>
        <w:t xml:space="preserve">nie wolno wykorzystywać przewagi fizycznej ani stosować gróźb.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8</w:t>
      </w:r>
      <w:r w:rsidR="00367527">
        <w:rPr>
          <w:rFonts w:ascii="Times New Roman" w:hAnsi="Times New Roman" w:cs="Times New Roman"/>
          <w:sz w:val="24"/>
          <w:szCs w:val="24"/>
        </w:rPr>
        <w:t>. Pracownik szkoły</w:t>
      </w:r>
      <w:r w:rsidR="001532C3" w:rsidRPr="00112920">
        <w:rPr>
          <w:rFonts w:ascii="Times New Roman" w:hAnsi="Times New Roman" w:cs="Times New Roman"/>
          <w:sz w:val="24"/>
          <w:szCs w:val="24"/>
        </w:rPr>
        <w:t xml:space="preserve"> zobowiązany jest do równego traktowania uczniów, niezależnie od ich płci, orientacji seksualnej, wyznania, pochodzenia etnicznego czy też niepełnosprawności.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9</w:t>
      </w:r>
      <w:r w:rsidR="00367527">
        <w:rPr>
          <w:rFonts w:ascii="Times New Roman" w:hAnsi="Times New Roman" w:cs="Times New Roman"/>
          <w:sz w:val="24"/>
          <w:szCs w:val="24"/>
        </w:rPr>
        <w:t>. Pracownik szkoły</w:t>
      </w:r>
      <w:r w:rsidR="001532C3" w:rsidRPr="00112920">
        <w:rPr>
          <w:rFonts w:ascii="Times New Roman" w:hAnsi="Times New Roman" w:cs="Times New Roman"/>
          <w:sz w:val="24"/>
          <w:szCs w:val="24"/>
        </w:rPr>
        <w:t xml:space="preserve"> nie może utrwalać wizerunków uczniów w celach prywatnych, również zawodowych, jeżeli opiekun ucznia nie wyraził na to zgody. </w:t>
      </w:r>
    </w:p>
    <w:p w:rsidR="00367527" w:rsidRDefault="00367527" w:rsidP="00553085">
      <w:pPr>
        <w:jc w:val="both"/>
        <w:rPr>
          <w:rFonts w:ascii="Times New Roman" w:hAnsi="Times New Roman" w:cs="Times New Roman"/>
          <w:sz w:val="24"/>
          <w:szCs w:val="24"/>
        </w:rPr>
      </w:pPr>
      <w:r>
        <w:rPr>
          <w:rFonts w:ascii="Times New Roman" w:hAnsi="Times New Roman" w:cs="Times New Roman"/>
          <w:sz w:val="24"/>
          <w:szCs w:val="24"/>
        </w:rPr>
        <w:t>10. Pracownikowi szkoły bezwzględnie zabrania się:</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1) nawiązywać relacji seksualnych z uczniem;</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 2) składać uczniowi propozycji o charakterze seksualnym i pornograficznym, w tym również udostępniania takich treści; </w:t>
      </w:r>
    </w:p>
    <w:p w:rsidR="001532C3"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3) proponować uczniom alkoholu, wyrobów tytoniowych i innych używek (narkotyków, tzw. dopalaczy).</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11. Każde przemocowe zachowanie wobec ucznia jest niedozwolone. </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12. Nie można ucznia popychać, bić, szturchać itp.</w:t>
      </w:r>
    </w:p>
    <w:p w:rsidR="00813B2F" w:rsidRPr="00112920" w:rsidRDefault="00813B2F" w:rsidP="00553085">
      <w:pPr>
        <w:jc w:val="both"/>
        <w:rPr>
          <w:rFonts w:ascii="Times New Roman" w:hAnsi="Times New Roman" w:cs="Times New Roman"/>
          <w:sz w:val="24"/>
          <w:szCs w:val="24"/>
        </w:rPr>
      </w:pPr>
      <w:r w:rsidRPr="00112920">
        <w:rPr>
          <w:rFonts w:ascii="Times New Roman" w:hAnsi="Times New Roman" w:cs="Times New Roman"/>
          <w:sz w:val="24"/>
          <w:szCs w:val="24"/>
        </w:rPr>
        <w:t xml:space="preserve">13. Pracownikowi nie wolno dotykać ucznia w sposób, który mógłby zostać nieprawidłowo zinterpretowany. </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 14. W uzasadnionych przypadkach dopuszczalny jest kontakt fizyczny pracownika z uczniem. Do sytuacji takich zaliczyć można</w:t>
      </w:r>
      <w:r w:rsidR="00367527">
        <w:rPr>
          <w:rFonts w:ascii="Times New Roman" w:hAnsi="Times New Roman" w:cs="Times New Roman"/>
          <w:sz w:val="24"/>
          <w:szCs w:val="24"/>
        </w:rPr>
        <w:t xml:space="preserve"> w szczególności</w:t>
      </w:r>
      <w:r w:rsidRPr="00112920">
        <w:rPr>
          <w:rFonts w:ascii="Times New Roman" w:hAnsi="Times New Roman" w:cs="Times New Roman"/>
          <w:sz w:val="24"/>
          <w:szCs w:val="24"/>
        </w:rPr>
        <w:t xml:space="preserve">: </w:t>
      </w:r>
    </w:p>
    <w:p w:rsidR="00813B2F"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1) pomoc uczniowi niepełnosprawnemu w poruszaniu się po szkole. </w:t>
      </w:r>
    </w:p>
    <w:p w:rsidR="00F50EE4" w:rsidRDefault="00367527" w:rsidP="00813B2F">
      <w:pPr>
        <w:jc w:val="both"/>
        <w:rPr>
          <w:rFonts w:ascii="Times New Roman" w:hAnsi="Times New Roman" w:cs="Times New Roman"/>
          <w:sz w:val="24"/>
          <w:szCs w:val="24"/>
        </w:rPr>
      </w:pPr>
      <w:r>
        <w:rPr>
          <w:rFonts w:ascii="Times New Roman" w:hAnsi="Times New Roman" w:cs="Times New Roman"/>
          <w:sz w:val="24"/>
          <w:szCs w:val="24"/>
        </w:rPr>
        <w:t>2) pomoc uczniowi na lekcjach</w:t>
      </w:r>
      <w:r w:rsidR="00F50EE4">
        <w:rPr>
          <w:rFonts w:ascii="Times New Roman" w:hAnsi="Times New Roman" w:cs="Times New Roman"/>
          <w:sz w:val="24"/>
          <w:szCs w:val="24"/>
        </w:rPr>
        <w:t>:</w:t>
      </w:r>
    </w:p>
    <w:p w:rsidR="00F50EE4" w:rsidRDefault="00F50EE4" w:rsidP="00813B2F">
      <w:pPr>
        <w:jc w:val="both"/>
        <w:rPr>
          <w:rFonts w:ascii="Times New Roman" w:hAnsi="Times New Roman" w:cs="Times New Roman"/>
          <w:sz w:val="24"/>
          <w:szCs w:val="24"/>
        </w:rPr>
      </w:pPr>
      <w:r>
        <w:rPr>
          <w:rFonts w:ascii="Times New Roman" w:hAnsi="Times New Roman" w:cs="Times New Roman"/>
          <w:sz w:val="24"/>
          <w:szCs w:val="24"/>
        </w:rPr>
        <w:t>a)</w:t>
      </w:r>
      <w:r w:rsidR="00367527">
        <w:rPr>
          <w:rFonts w:ascii="Times New Roman" w:hAnsi="Times New Roman" w:cs="Times New Roman"/>
          <w:sz w:val="24"/>
          <w:szCs w:val="24"/>
        </w:rPr>
        <w:t xml:space="preserve"> wychowania fizycznego (asekuracja przy wykonywaniu ćwiczeń), </w:t>
      </w:r>
    </w:p>
    <w:p w:rsidR="00367527" w:rsidRPr="00112920" w:rsidRDefault="00F50EE4" w:rsidP="00813B2F">
      <w:pPr>
        <w:jc w:val="both"/>
        <w:rPr>
          <w:rFonts w:ascii="Times New Roman" w:hAnsi="Times New Roman" w:cs="Times New Roman"/>
          <w:sz w:val="24"/>
          <w:szCs w:val="24"/>
        </w:rPr>
      </w:pPr>
      <w:r>
        <w:rPr>
          <w:rFonts w:ascii="Times New Roman" w:hAnsi="Times New Roman" w:cs="Times New Roman"/>
          <w:sz w:val="24"/>
          <w:szCs w:val="24"/>
        </w:rPr>
        <w:t xml:space="preserve">b) zajęć praktycznych ( pomoc przy wykonywaniu ćwiczeń np. strzyżenie, pomiary, gotowanie, obsługa kasy, </w:t>
      </w:r>
      <w:r w:rsidR="00C85428">
        <w:rPr>
          <w:rFonts w:ascii="Times New Roman" w:hAnsi="Times New Roman" w:cs="Times New Roman"/>
          <w:sz w:val="24"/>
          <w:szCs w:val="24"/>
        </w:rPr>
        <w:t>komputera)</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15. Kontakt poza godzinami pracy z uczniami jest co do zasady zabroniony. </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16. Nie wolno zapraszać uczniów do swojego miejsca zamieszkania, spotkania z uczniem lub też jego opiekunem powinny </w:t>
      </w:r>
      <w:r w:rsidR="00367527">
        <w:rPr>
          <w:rFonts w:ascii="Times New Roman" w:hAnsi="Times New Roman" w:cs="Times New Roman"/>
          <w:sz w:val="24"/>
          <w:szCs w:val="24"/>
        </w:rPr>
        <w:t>odbywać się na terenie szkoły.</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17. Jeśli zachodzi konieczność kontaktu z uczniem, opiekunem lub też nauczycielem poza godzi</w:t>
      </w:r>
      <w:r w:rsidR="00367527">
        <w:rPr>
          <w:rFonts w:ascii="Times New Roman" w:hAnsi="Times New Roman" w:cs="Times New Roman"/>
          <w:sz w:val="24"/>
          <w:szCs w:val="24"/>
        </w:rPr>
        <w:t>nami pracy szkoły</w:t>
      </w:r>
      <w:r w:rsidRPr="00112920">
        <w:rPr>
          <w:rFonts w:ascii="Times New Roman" w:hAnsi="Times New Roman" w:cs="Times New Roman"/>
          <w:sz w:val="24"/>
          <w:szCs w:val="24"/>
        </w:rPr>
        <w:t xml:space="preserve">, dozwolone są środki: </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1) służbowy e-mail; </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lastRenderedPageBreak/>
        <w:t>2) dziennik elektroniczny.</w:t>
      </w:r>
    </w:p>
    <w:p w:rsidR="00367527"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 xml:space="preserve">18. Jeśli pracownik musi spotkać się z uczniem poza godzinami pracy </w:t>
      </w:r>
      <w:r w:rsidR="00367527">
        <w:rPr>
          <w:rFonts w:ascii="Times New Roman" w:hAnsi="Times New Roman" w:cs="Times New Roman"/>
          <w:sz w:val="24"/>
          <w:szCs w:val="24"/>
        </w:rPr>
        <w:t>szkoły</w:t>
      </w:r>
      <w:r w:rsidRPr="00112920">
        <w:rPr>
          <w:rFonts w:ascii="Times New Roman" w:hAnsi="Times New Roman" w:cs="Times New Roman"/>
          <w:sz w:val="24"/>
          <w:szCs w:val="24"/>
        </w:rPr>
        <w:t xml:space="preserve"> (lub jego opiekunem), wymagane jest poinformowanie o tym fakcie dyrekcję, a opiekun musi wyrazić na taki kontakt zgodę. </w:t>
      </w:r>
    </w:p>
    <w:p w:rsidR="00813B2F" w:rsidRPr="00112920" w:rsidRDefault="00813B2F" w:rsidP="00813B2F">
      <w:pPr>
        <w:jc w:val="both"/>
        <w:rPr>
          <w:rFonts w:ascii="Times New Roman" w:hAnsi="Times New Roman" w:cs="Times New Roman"/>
          <w:sz w:val="24"/>
          <w:szCs w:val="24"/>
        </w:rPr>
      </w:pPr>
      <w:r w:rsidRPr="00112920">
        <w:rPr>
          <w:rFonts w:ascii="Times New Roman" w:hAnsi="Times New Roman" w:cs="Times New Roman"/>
          <w:sz w:val="24"/>
          <w:szCs w:val="24"/>
        </w:rPr>
        <w:t>19. W przypadku, gdy pracownika łączą z uczniem lub jego opiekunem relacje rodzinne lub towarzyskie, zobowiązany on jest do zachowania pełnej poufności, w szczególności do utrzymania w tajemnicy spraw dotyczących innych uczniów, opiekunów i pracowników.</w:t>
      </w:r>
    </w:p>
    <w:p w:rsidR="00813B2F" w:rsidRPr="00112920" w:rsidRDefault="00813B2F" w:rsidP="00813B2F">
      <w:pPr>
        <w:jc w:val="both"/>
        <w:rPr>
          <w:rFonts w:ascii="Times New Roman" w:hAnsi="Times New Roman" w:cs="Times New Roman"/>
          <w:sz w:val="24"/>
          <w:szCs w:val="24"/>
        </w:rPr>
      </w:pPr>
    </w:p>
    <w:p w:rsidR="00353EA4" w:rsidRDefault="00353EA4" w:rsidP="00813B2F">
      <w:pPr>
        <w:pStyle w:val="Nagwek1"/>
      </w:pPr>
      <w:bookmarkStart w:id="2" w:name="_Toc166055774"/>
      <w:r>
        <w:t>3</w:t>
      </w:r>
      <w:r w:rsidR="00AE79F7">
        <w:t xml:space="preserve">. </w:t>
      </w:r>
      <w:r>
        <w:t>Wymogi dotyczące bezpiecznych relacji między małoletnimi, a w szczególności zachowania niedozwolone</w:t>
      </w:r>
      <w:bookmarkEnd w:id="2"/>
    </w:p>
    <w:p w:rsidR="007B47C0" w:rsidRDefault="007B47C0" w:rsidP="00D16FFA">
      <w:pPr>
        <w:rPr>
          <w:rFonts w:ascii="Times New Roman" w:hAnsi="Times New Roman" w:cs="Times New Roman"/>
          <w:sz w:val="24"/>
          <w:szCs w:val="24"/>
        </w:rPr>
      </w:pPr>
      <w:r>
        <w:rPr>
          <w:rFonts w:ascii="Times New Roman" w:hAnsi="Times New Roman" w:cs="Times New Roman"/>
          <w:sz w:val="24"/>
          <w:szCs w:val="24"/>
        </w:rPr>
        <w:t xml:space="preserve">1. </w:t>
      </w:r>
      <w:r w:rsidR="00D16FFA" w:rsidRPr="00112920">
        <w:rPr>
          <w:rFonts w:ascii="Times New Roman" w:hAnsi="Times New Roman" w:cs="Times New Roman"/>
          <w:sz w:val="24"/>
          <w:szCs w:val="24"/>
        </w:rPr>
        <w:t xml:space="preserve">Uczniowie mają obowiązek przestrzegania ogólnie obowiązujących zasad i norm zachowania. </w:t>
      </w:r>
    </w:p>
    <w:p w:rsidR="007B47C0" w:rsidRDefault="00D16FFA" w:rsidP="00D16FFA">
      <w:pPr>
        <w:rPr>
          <w:rFonts w:ascii="Times New Roman" w:hAnsi="Times New Roman" w:cs="Times New Roman"/>
          <w:sz w:val="24"/>
          <w:szCs w:val="24"/>
        </w:rPr>
      </w:pPr>
      <w:r w:rsidRPr="00112920">
        <w:rPr>
          <w:rFonts w:ascii="Times New Roman" w:hAnsi="Times New Roman" w:cs="Times New Roman"/>
          <w:sz w:val="24"/>
          <w:szCs w:val="24"/>
        </w:rPr>
        <w:t xml:space="preserve">2. Zachowania niedozwolone: </w:t>
      </w:r>
    </w:p>
    <w:p w:rsidR="007B47C0" w:rsidRDefault="00D16FFA" w:rsidP="00D16FFA">
      <w:pPr>
        <w:rPr>
          <w:rFonts w:ascii="Times New Roman" w:hAnsi="Times New Roman" w:cs="Times New Roman"/>
          <w:sz w:val="24"/>
          <w:szCs w:val="24"/>
        </w:rPr>
      </w:pPr>
      <w:r w:rsidRPr="00112920">
        <w:rPr>
          <w:rFonts w:ascii="Times New Roman" w:hAnsi="Times New Roman" w:cs="Times New Roman"/>
          <w:sz w:val="24"/>
          <w:szCs w:val="24"/>
        </w:rPr>
        <w:t>1) W relacjach rówieśniczych zabroniona jest agresja słowna: tj. ubliżanie, dokuczanie, zastraszanie, wyśmiewanie, grożenie, obrzucanie wyzwiskami, uszczypliwości, kpiny, ośmiesz</w:t>
      </w:r>
      <w:r w:rsidR="002C44D7">
        <w:rPr>
          <w:rFonts w:ascii="Times New Roman" w:hAnsi="Times New Roman" w:cs="Times New Roman"/>
          <w:sz w:val="24"/>
          <w:szCs w:val="24"/>
        </w:rPr>
        <w:t>anie, plotki i obraźliwe żarty,</w:t>
      </w:r>
    </w:p>
    <w:p w:rsidR="007B47C0" w:rsidRDefault="00D16FFA" w:rsidP="00D16FFA">
      <w:pPr>
        <w:rPr>
          <w:rFonts w:ascii="Times New Roman" w:hAnsi="Times New Roman" w:cs="Times New Roman"/>
          <w:sz w:val="24"/>
          <w:szCs w:val="24"/>
        </w:rPr>
      </w:pPr>
      <w:r w:rsidRPr="00112920">
        <w:rPr>
          <w:rFonts w:ascii="Times New Roman" w:hAnsi="Times New Roman" w:cs="Times New Roman"/>
          <w:sz w:val="24"/>
          <w:szCs w:val="24"/>
        </w:rPr>
        <w:t xml:space="preserve">2) Zabroniona jest agresja fizyczna, podczas której dochodzi do kontaktu fizycznego pod postacią popychania, bicia, kopania, plucia, zadawania ran, kradzieży pieniędzy lub przedmiotów, zamykania, niszczenia własności, zabierania rzeczy lub pieniędzy przy użyciu siły lub groźby jej użycia, wymuszenia; napastowania seksualnego; nadużywania swojej przewagi nad inną osobą; fizycznych zaczepek; zmuszania innej osoby do podejmowania niewłaściwych działań. Formą przemocy bez użycia słów i kontaktu fizycznego są wrogie gesty, miny, izolowanie, manipulowanie związkami. </w:t>
      </w:r>
    </w:p>
    <w:p w:rsidR="007B47C0" w:rsidRDefault="00D16FFA" w:rsidP="00D16FFA">
      <w:pPr>
        <w:rPr>
          <w:rFonts w:ascii="Times New Roman" w:hAnsi="Times New Roman" w:cs="Times New Roman"/>
          <w:sz w:val="24"/>
          <w:szCs w:val="24"/>
        </w:rPr>
      </w:pPr>
      <w:r w:rsidRPr="00112920">
        <w:rPr>
          <w:rFonts w:ascii="Times New Roman" w:hAnsi="Times New Roman" w:cs="Times New Roman"/>
          <w:sz w:val="24"/>
          <w:szCs w:val="24"/>
        </w:rPr>
        <w:t xml:space="preserve">3) Zabroniona jest także cyberprzemoc (przemoc cyfrowa), tj. przemoc z użyciem technologii informacyjnych i komunikacyjnych (przede wszystkim Internetu i telefonii komórkowej), tj. nękanie, straszenie, szantażowanie z wykorzystaniem sieci, publikowanie lub rozsyłanie ośmieszających, kompromitujących informacji, zdjęć, filmów w sieci oraz podszywanie się pod kogoś wbrew jego woli. </w:t>
      </w:r>
    </w:p>
    <w:p w:rsidR="00D16FFA" w:rsidRPr="00112920" w:rsidRDefault="00D16FFA" w:rsidP="00D16FFA">
      <w:pPr>
        <w:rPr>
          <w:rFonts w:ascii="Times New Roman" w:hAnsi="Times New Roman" w:cs="Times New Roman"/>
          <w:sz w:val="24"/>
          <w:szCs w:val="24"/>
        </w:rPr>
      </w:pPr>
      <w:r w:rsidRPr="00112920">
        <w:rPr>
          <w:rFonts w:ascii="Times New Roman" w:hAnsi="Times New Roman" w:cs="Times New Roman"/>
          <w:sz w:val="24"/>
          <w:szCs w:val="24"/>
        </w:rPr>
        <w:t>4) Zabronione jest stwarzanie nieb</w:t>
      </w:r>
      <w:r w:rsidR="002C44D7">
        <w:rPr>
          <w:rFonts w:ascii="Times New Roman" w:hAnsi="Times New Roman" w:cs="Times New Roman"/>
          <w:sz w:val="24"/>
          <w:szCs w:val="24"/>
        </w:rPr>
        <w:t xml:space="preserve">ezpiecznych sytuacji w szkole </w:t>
      </w:r>
      <w:r w:rsidRPr="00112920">
        <w:rPr>
          <w:rFonts w:ascii="Times New Roman" w:hAnsi="Times New Roman" w:cs="Times New Roman"/>
          <w:sz w:val="24"/>
          <w:szCs w:val="24"/>
        </w:rPr>
        <w:t>np. rzucanie przedmiotami, przynoszenie ostrych narzędzi, innych niebezpie</w:t>
      </w:r>
      <w:r w:rsidR="002C44D7">
        <w:rPr>
          <w:rFonts w:ascii="Times New Roman" w:hAnsi="Times New Roman" w:cs="Times New Roman"/>
          <w:sz w:val="24"/>
          <w:szCs w:val="24"/>
        </w:rPr>
        <w:t>cznych przedmiotów i substancji.</w:t>
      </w:r>
    </w:p>
    <w:p w:rsidR="00353EA4" w:rsidRDefault="00353EA4" w:rsidP="00AE79F7">
      <w:pPr>
        <w:pStyle w:val="Nagwek1"/>
      </w:pPr>
      <w:bookmarkStart w:id="3" w:name="_Toc166055775"/>
      <w:r>
        <w:t>4</w:t>
      </w:r>
      <w:r w:rsidR="00AE79F7">
        <w:t xml:space="preserve">. </w:t>
      </w:r>
      <w:r>
        <w:t xml:space="preserve">Zasady korzystania z urządzeń elektronicznych z dostępem do sieci </w:t>
      </w:r>
      <w:r w:rsidR="003D51CE">
        <w:t>Internet</w:t>
      </w:r>
      <w:r>
        <w:t xml:space="preserve">. Procedury ochrony uczniów przed treściami szkodliwymi i zagrożeniami w sieci </w:t>
      </w:r>
      <w:r w:rsidR="003D51CE">
        <w:t>Internet</w:t>
      </w:r>
      <w:r>
        <w:t xml:space="preserve"> oraz utrwalonymi w innej formie</w:t>
      </w:r>
      <w:bookmarkEnd w:id="3"/>
    </w:p>
    <w:p w:rsidR="006E43A8" w:rsidRPr="00112920" w:rsidRDefault="003836D4"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1. </w:t>
      </w:r>
      <w:r w:rsidR="006E43A8" w:rsidRPr="00112920">
        <w:rPr>
          <w:rFonts w:ascii="Times New Roman" w:hAnsi="Times New Roman" w:cs="Times New Roman"/>
          <w:sz w:val="24"/>
          <w:szCs w:val="24"/>
        </w:rPr>
        <w:t>Na terenie szkoły dostęp ucznia do Internetu możliwy jest pod nadzorem nauczyciela na zajęciach z informatyki, bądź innych z wykorzystaniem Internetu.</w:t>
      </w:r>
    </w:p>
    <w:p w:rsidR="006E43A8" w:rsidRPr="00112920" w:rsidRDefault="006E43A8"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2 Nauczyciel prowadzący zajęcia ma  obowiązek informowania uczniów  o zasadach bezpiecznego korzystania z Internetu. Czuwa także nad bezpieczeństwem korzystania </w:t>
      </w:r>
      <w:r w:rsidR="002A00B5">
        <w:rPr>
          <w:rFonts w:ascii="Times New Roman" w:hAnsi="Times New Roman" w:cs="Times New Roman"/>
          <w:sz w:val="24"/>
          <w:szCs w:val="24"/>
        </w:rPr>
        <w:br/>
      </w:r>
      <w:r w:rsidRPr="00112920">
        <w:rPr>
          <w:rFonts w:ascii="Times New Roman" w:hAnsi="Times New Roman" w:cs="Times New Roman"/>
          <w:sz w:val="24"/>
          <w:szCs w:val="24"/>
        </w:rPr>
        <w:t xml:space="preserve">z Internetu przez uczniów podczas zajęć; </w:t>
      </w:r>
    </w:p>
    <w:p w:rsidR="006E43A8" w:rsidRPr="00112920" w:rsidRDefault="002C44D7" w:rsidP="002A00B5">
      <w:pPr>
        <w:jc w:val="both"/>
        <w:rPr>
          <w:rFonts w:ascii="Times New Roman" w:hAnsi="Times New Roman" w:cs="Times New Roman"/>
          <w:sz w:val="24"/>
          <w:szCs w:val="24"/>
        </w:rPr>
      </w:pPr>
      <w:r>
        <w:rPr>
          <w:rFonts w:ascii="Times New Roman" w:hAnsi="Times New Roman" w:cs="Times New Roman"/>
          <w:sz w:val="24"/>
          <w:szCs w:val="24"/>
        </w:rPr>
        <w:lastRenderedPageBreak/>
        <w:t>3. W</w:t>
      </w:r>
      <w:r w:rsidR="006E43A8" w:rsidRPr="00112920">
        <w:rPr>
          <w:rFonts w:ascii="Times New Roman" w:hAnsi="Times New Roman" w:cs="Times New Roman"/>
          <w:sz w:val="24"/>
          <w:szCs w:val="24"/>
        </w:rPr>
        <w:t xml:space="preserve"> ramach zajęć z wychowawcą  omawia się zasady  bezpiecznego korzystania z Internetu (przynajmniej raz w roku szkolnym)</w:t>
      </w:r>
    </w:p>
    <w:p w:rsidR="006E43A8" w:rsidRPr="00112920" w:rsidRDefault="002C44D7" w:rsidP="002A00B5">
      <w:pPr>
        <w:jc w:val="both"/>
        <w:rPr>
          <w:rFonts w:ascii="Times New Roman" w:hAnsi="Times New Roman" w:cs="Times New Roman"/>
          <w:sz w:val="24"/>
          <w:szCs w:val="24"/>
        </w:rPr>
      </w:pPr>
      <w:r>
        <w:rPr>
          <w:rFonts w:ascii="Times New Roman" w:hAnsi="Times New Roman" w:cs="Times New Roman"/>
          <w:sz w:val="24"/>
          <w:szCs w:val="24"/>
        </w:rPr>
        <w:t>4. S</w:t>
      </w:r>
      <w:r w:rsidR="00F8664E" w:rsidRPr="00112920">
        <w:rPr>
          <w:rFonts w:ascii="Times New Roman" w:hAnsi="Times New Roman" w:cs="Times New Roman"/>
          <w:sz w:val="24"/>
          <w:szCs w:val="24"/>
        </w:rPr>
        <w:t xml:space="preserve">zkoła zapewnia dostęp do materiałów edukacyjnych dotyczących bezpiecznego korzystania z </w:t>
      </w:r>
      <w:r w:rsidR="00A22E3B" w:rsidRPr="00112920">
        <w:rPr>
          <w:rFonts w:ascii="Times New Roman" w:hAnsi="Times New Roman" w:cs="Times New Roman"/>
          <w:sz w:val="24"/>
          <w:szCs w:val="24"/>
        </w:rPr>
        <w:t>Internetu</w:t>
      </w:r>
      <w:r w:rsidR="00F8664E" w:rsidRPr="00112920">
        <w:rPr>
          <w:rFonts w:ascii="Times New Roman" w:hAnsi="Times New Roman" w:cs="Times New Roman"/>
          <w:sz w:val="24"/>
          <w:szCs w:val="24"/>
        </w:rPr>
        <w:t xml:space="preserve"> </w:t>
      </w:r>
    </w:p>
    <w:p w:rsidR="00AE79F7" w:rsidRDefault="00D16FFA" w:rsidP="00AE79F7">
      <w:pPr>
        <w:pStyle w:val="Nagwek1"/>
      </w:pPr>
      <w:bookmarkStart w:id="4" w:name="_Toc166055776"/>
      <w:r>
        <w:t>5</w:t>
      </w:r>
      <w:r w:rsidR="00AE79F7">
        <w:t>. Zasady i procedura podejmowania interwencji w sytuacji podejrzenia krzywdzenia lub posiadania informacji o krzywdzeniu małoletniego</w:t>
      </w:r>
      <w:bookmarkEnd w:id="4"/>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W przypadkach dotyczących wykorzystywania seksualnego oraz znęcania się fizycznego </w:t>
      </w:r>
      <w:r w:rsidRPr="00112920">
        <w:rPr>
          <w:rFonts w:ascii="Times New Roman" w:eastAsia="Times New Roman" w:hAnsi="Times New Roman" w:cs="Times New Roman"/>
          <w:color w:val="323232"/>
          <w:sz w:val="24"/>
          <w:szCs w:val="24"/>
        </w:rPr>
        <w:br/>
      </w:r>
      <w:r w:rsidR="002C44D7">
        <w:rPr>
          <w:rFonts w:ascii="Times New Roman" w:eastAsia="Times New Roman" w:hAnsi="Times New Roman" w:cs="Times New Roman"/>
          <w:color w:val="323232"/>
          <w:sz w:val="24"/>
          <w:szCs w:val="24"/>
        </w:rPr>
        <w:t>i psychicznego nad małoletnim</w:t>
      </w:r>
      <w:r w:rsidRPr="00112920">
        <w:rPr>
          <w:rFonts w:ascii="Times New Roman" w:eastAsia="Times New Roman" w:hAnsi="Times New Roman" w:cs="Times New Roman"/>
          <w:color w:val="323232"/>
          <w:sz w:val="24"/>
          <w:szCs w:val="24"/>
        </w:rPr>
        <w:t xml:space="preserve">,  dyrektor powołuje zespół interwencyjny, w skład którego mogą wejść: pedagog, psycholog, wychowawca oraz inni członkowie mający wiedzę </w:t>
      </w:r>
      <w:r w:rsidRPr="00112920">
        <w:rPr>
          <w:rFonts w:ascii="Times New Roman" w:eastAsia="Times New Roman" w:hAnsi="Times New Roman" w:cs="Times New Roman"/>
          <w:color w:val="323232"/>
          <w:sz w:val="24"/>
          <w:szCs w:val="24"/>
        </w:rPr>
        <w:br/>
        <w:t>o krzywdzeniu dziecka lub o dziecku.</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Dyrektor oraz osoby przez niego upoważnione mogą złożyć </w:t>
      </w:r>
      <w:r w:rsidRPr="00112920">
        <w:rPr>
          <w:rFonts w:ascii="Times New Roman" w:eastAsia="Times New Roman" w:hAnsi="Times New Roman" w:cs="Times New Roman"/>
          <w:sz w:val="24"/>
          <w:szCs w:val="24"/>
        </w:rPr>
        <w:t>do odpowiednich służb/instytucji zawiadomienie o podejrzeniu popełnienia przestęp</w:t>
      </w:r>
      <w:r w:rsidRPr="00112920">
        <w:rPr>
          <w:rFonts w:ascii="Times New Roman" w:eastAsia="Times New Roman" w:hAnsi="Times New Roman" w:cs="Times New Roman"/>
          <w:color w:val="323232"/>
          <w:sz w:val="24"/>
          <w:szCs w:val="24"/>
        </w:rPr>
        <w:t xml:space="preserve">stwa na szkodę małoletniego, jeśli sytuacja wymaga natychmiastowych działań. </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Dyrektor lub osoby przez niego upoważnione, na podstawie zgromadzonych informacji dotyczących </w:t>
      </w:r>
      <w:r w:rsidR="002C44D7">
        <w:rPr>
          <w:rFonts w:ascii="Times New Roman" w:eastAsia="Times New Roman" w:hAnsi="Times New Roman" w:cs="Times New Roman"/>
          <w:color w:val="323232"/>
          <w:sz w:val="24"/>
          <w:szCs w:val="24"/>
        </w:rPr>
        <w:t xml:space="preserve">sytuacji </w:t>
      </w:r>
      <w:r w:rsidRPr="00112920">
        <w:rPr>
          <w:rFonts w:ascii="Times New Roman" w:eastAsia="Times New Roman" w:hAnsi="Times New Roman" w:cs="Times New Roman"/>
          <w:color w:val="323232"/>
          <w:sz w:val="24"/>
          <w:szCs w:val="24"/>
        </w:rPr>
        <w:t>ucznia,  mogą złożyć zawiadomienie do sądu opiekuńczego lub mogą wszcząć procedurę „</w:t>
      </w:r>
      <w:r w:rsidRPr="002A00B5">
        <w:rPr>
          <w:rFonts w:ascii="Times New Roman" w:eastAsia="Times New Roman" w:hAnsi="Times New Roman" w:cs="Times New Roman"/>
          <w:color w:val="323232"/>
          <w:sz w:val="24"/>
          <w:szCs w:val="24"/>
        </w:rPr>
        <w:t>Niebieskie Karty”;</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Zespół interwencyj</w:t>
      </w:r>
      <w:r w:rsidR="002C44D7">
        <w:rPr>
          <w:rFonts w:ascii="Times New Roman" w:eastAsia="Times New Roman" w:hAnsi="Times New Roman" w:cs="Times New Roman"/>
          <w:color w:val="323232"/>
          <w:sz w:val="24"/>
          <w:szCs w:val="24"/>
        </w:rPr>
        <w:t>ny sporządza plan pomocy uczniowi</w:t>
      </w:r>
      <w:r w:rsidRPr="00112920">
        <w:rPr>
          <w:rFonts w:ascii="Times New Roman" w:eastAsia="Times New Roman" w:hAnsi="Times New Roman" w:cs="Times New Roman"/>
          <w:color w:val="323232"/>
          <w:sz w:val="24"/>
          <w:szCs w:val="24"/>
        </w:rPr>
        <w:t xml:space="preserve">, na podstawie opisu sporządzonego  przez członków zespołu, uzyskanych informacji. </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Plan, o którym mowa w p.4, jest konsultowany z rodzicami w celu włączenia ich do współpracy na</w:t>
      </w:r>
      <w:r w:rsidR="002C44D7">
        <w:rPr>
          <w:rFonts w:ascii="Times New Roman" w:eastAsia="Times New Roman" w:hAnsi="Times New Roman" w:cs="Times New Roman"/>
          <w:color w:val="323232"/>
          <w:sz w:val="24"/>
          <w:szCs w:val="24"/>
        </w:rPr>
        <w:t xml:space="preserve"> rzecz zmiany w sytuacji ucznia</w:t>
      </w:r>
      <w:r w:rsidRPr="00112920">
        <w:rPr>
          <w:rFonts w:ascii="Times New Roman" w:eastAsia="Times New Roman" w:hAnsi="Times New Roman" w:cs="Times New Roman"/>
          <w:color w:val="323232"/>
          <w:sz w:val="24"/>
          <w:szCs w:val="24"/>
        </w:rPr>
        <w:t>.</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W sytuacji, gdy potencjalnym sprawcą krzywdzenia </w:t>
      </w:r>
      <w:r w:rsidR="002C44D7">
        <w:rPr>
          <w:rFonts w:ascii="Times New Roman" w:eastAsia="Times New Roman" w:hAnsi="Times New Roman" w:cs="Times New Roman"/>
          <w:color w:val="323232"/>
          <w:sz w:val="24"/>
          <w:szCs w:val="24"/>
        </w:rPr>
        <w:t>małoletniego</w:t>
      </w:r>
      <w:r w:rsidRPr="00112920">
        <w:rPr>
          <w:rFonts w:ascii="Times New Roman" w:eastAsia="Times New Roman" w:hAnsi="Times New Roman" w:cs="Times New Roman"/>
          <w:color w:val="323232"/>
          <w:sz w:val="24"/>
          <w:szCs w:val="24"/>
        </w:rPr>
        <w:t xml:space="preserve"> jest rodzic, wyłącza się go z działań, spotkań i ustaleń, jeśli to miałoby narazić </w:t>
      </w:r>
      <w:r w:rsidR="002C44D7">
        <w:rPr>
          <w:rFonts w:ascii="Times New Roman" w:eastAsia="Times New Roman" w:hAnsi="Times New Roman" w:cs="Times New Roman"/>
          <w:color w:val="323232"/>
          <w:sz w:val="24"/>
          <w:szCs w:val="24"/>
        </w:rPr>
        <w:t xml:space="preserve">małoletniego </w:t>
      </w:r>
      <w:r w:rsidRPr="00112920">
        <w:rPr>
          <w:rFonts w:ascii="Times New Roman" w:eastAsia="Times New Roman" w:hAnsi="Times New Roman" w:cs="Times New Roman"/>
          <w:color w:val="323232"/>
          <w:sz w:val="24"/>
          <w:szCs w:val="24"/>
        </w:rPr>
        <w:t>na dalsze krzywdzenie. W takiej sytuacji rozmowy i ustalenia prowadzi się z drugim rodzicem.</w:t>
      </w:r>
    </w:p>
    <w:p w:rsidR="00B33E4F" w:rsidRPr="00112920" w:rsidRDefault="00B33E4F" w:rsidP="00B33E4F">
      <w:pPr>
        <w:pStyle w:val="Akapitzlist"/>
        <w:numPr>
          <w:ilvl w:val="0"/>
          <w:numId w:val="3"/>
        </w:numPr>
        <w:spacing w:after="240" w:line="270" w:lineRule="atLeast"/>
        <w:ind w:left="284" w:hanging="284"/>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W sytuacji, gdy rodzic/rodzice są potencjalny</w:t>
      </w:r>
      <w:r w:rsidR="002C44D7">
        <w:rPr>
          <w:rFonts w:ascii="Times New Roman" w:eastAsia="Times New Roman" w:hAnsi="Times New Roman" w:cs="Times New Roman"/>
          <w:color w:val="323232"/>
          <w:sz w:val="24"/>
          <w:szCs w:val="24"/>
        </w:rPr>
        <w:t xml:space="preserve">mi sprawcami krzywdzenia </w:t>
      </w:r>
      <w:r w:rsidRPr="00112920">
        <w:rPr>
          <w:rFonts w:ascii="Times New Roman" w:eastAsia="Times New Roman" w:hAnsi="Times New Roman" w:cs="Times New Roman"/>
          <w:color w:val="323232"/>
          <w:sz w:val="24"/>
          <w:szCs w:val="24"/>
        </w:rPr>
        <w:t xml:space="preserve"> i nie można wskazać opie</w:t>
      </w:r>
      <w:r w:rsidR="002C44D7">
        <w:rPr>
          <w:rFonts w:ascii="Times New Roman" w:eastAsia="Times New Roman" w:hAnsi="Times New Roman" w:cs="Times New Roman"/>
          <w:color w:val="323232"/>
          <w:sz w:val="24"/>
          <w:szCs w:val="24"/>
        </w:rPr>
        <w:t>kuna, który zagwarantuje małoletniemu</w:t>
      </w:r>
      <w:r w:rsidRPr="00112920">
        <w:rPr>
          <w:rFonts w:ascii="Times New Roman" w:eastAsia="Times New Roman" w:hAnsi="Times New Roman" w:cs="Times New Roman"/>
          <w:color w:val="323232"/>
          <w:sz w:val="24"/>
          <w:szCs w:val="24"/>
        </w:rPr>
        <w:t xml:space="preserve"> bezpieczeństwo, nawiązuje się współpracę z odpowie</w:t>
      </w:r>
      <w:r w:rsidR="002C44D7">
        <w:rPr>
          <w:rFonts w:ascii="Times New Roman" w:eastAsia="Times New Roman" w:hAnsi="Times New Roman" w:cs="Times New Roman"/>
          <w:color w:val="323232"/>
          <w:sz w:val="24"/>
          <w:szCs w:val="24"/>
        </w:rPr>
        <w:t>dnimi służbami/instytucjami.</w:t>
      </w:r>
    </w:p>
    <w:p w:rsidR="00D16FFA" w:rsidRPr="00D16FFA" w:rsidRDefault="00D16FFA" w:rsidP="00D16FFA"/>
    <w:p w:rsidR="003D51CE" w:rsidRDefault="00D16FFA" w:rsidP="003D51CE">
      <w:pPr>
        <w:pStyle w:val="Nagwek1"/>
      </w:pPr>
      <w:bookmarkStart w:id="5" w:name="_Toc166055777"/>
      <w:r>
        <w:t>6</w:t>
      </w:r>
      <w:r w:rsidR="003D51CE">
        <w:t>. Osoby odpowiedzialne za przyjmowanie zgłoszeń o zdarzeniach zagrażających małoletniemu i udzielenie mu wsparcia</w:t>
      </w:r>
      <w:bookmarkEnd w:id="5"/>
      <w:r w:rsidR="003D51CE">
        <w:t xml:space="preserve"> </w:t>
      </w:r>
    </w:p>
    <w:p w:rsidR="00BC4427" w:rsidRPr="00112920" w:rsidRDefault="00BC4427" w:rsidP="00D16FFA">
      <w:pPr>
        <w:rPr>
          <w:rFonts w:ascii="Times New Roman" w:hAnsi="Times New Roman" w:cs="Times New Roman"/>
          <w:sz w:val="24"/>
          <w:szCs w:val="24"/>
        </w:rPr>
      </w:pPr>
      <w:r w:rsidRPr="00112920">
        <w:rPr>
          <w:rFonts w:ascii="Times New Roman" w:hAnsi="Times New Roman" w:cs="Times New Roman"/>
          <w:sz w:val="24"/>
          <w:szCs w:val="24"/>
        </w:rPr>
        <w:t>1. Pedagog, psycholog, wychowawca, zastępca dyrektora, dyrektor.</w:t>
      </w:r>
    </w:p>
    <w:p w:rsidR="00BC4427" w:rsidRPr="00112920" w:rsidRDefault="00BC4427" w:rsidP="00D16FFA">
      <w:pPr>
        <w:rPr>
          <w:rFonts w:ascii="Times New Roman" w:hAnsi="Times New Roman" w:cs="Times New Roman"/>
          <w:sz w:val="24"/>
          <w:szCs w:val="24"/>
        </w:rPr>
      </w:pPr>
      <w:r w:rsidRPr="00112920">
        <w:rPr>
          <w:rFonts w:ascii="Times New Roman" w:hAnsi="Times New Roman" w:cs="Times New Roman"/>
          <w:sz w:val="24"/>
          <w:szCs w:val="24"/>
        </w:rPr>
        <w:t>2. Zasady ustalania planu wsparcia określa pkt.</w:t>
      </w:r>
      <w:r w:rsidR="00FA5F5D" w:rsidRPr="00112920">
        <w:rPr>
          <w:rFonts w:ascii="Times New Roman" w:hAnsi="Times New Roman" w:cs="Times New Roman"/>
          <w:sz w:val="24"/>
          <w:szCs w:val="24"/>
        </w:rPr>
        <w:t>7</w:t>
      </w:r>
    </w:p>
    <w:p w:rsidR="00AE79F7" w:rsidRDefault="00D16FFA" w:rsidP="00AE79F7">
      <w:pPr>
        <w:pStyle w:val="Nagwek1"/>
      </w:pPr>
      <w:bookmarkStart w:id="6" w:name="_Toc166055778"/>
      <w:r>
        <w:t>7</w:t>
      </w:r>
      <w:r w:rsidR="003D51CE">
        <w:t>. Procedury i osoby odpowiedzialne za składanie zawiadomień o podejrzeniu popełnienia przestępstwa na szkodę małoletniego</w:t>
      </w:r>
      <w:r w:rsidR="00FA5F5D">
        <w:t xml:space="preserve">. </w:t>
      </w:r>
      <w:r w:rsidR="00AE79F7">
        <w:t>Zasady ustalania planu wsparcia małoletniego po ujawnieniu krzywdzenia</w:t>
      </w:r>
      <w:bookmarkEnd w:id="6"/>
    </w:p>
    <w:p w:rsidR="0080536D" w:rsidRPr="00112920" w:rsidRDefault="0080536D" w:rsidP="0080536D">
      <w:pPr>
        <w:spacing w:after="240" w:line="270" w:lineRule="atLeast"/>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1. W przypadku powzięcia przez pr</w:t>
      </w:r>
      <w:r w:rsidR="002C44D7">
        <w:rPr>
          <w:rFonts w:ascii="Times New Roman" w:eastAsia="Times New Roman" w:hAnsi="Times New Roman" w:cs="Times New Roman"/>
          <w:color w:val="323232"/>
          <w:sz w:val="24"/>
          <w:szCs w:val="24"/>
        </w:rPr>
        <w:t>acownika podejrzenia, że uczeń</w:t>
      </w:r>
      <w:r w:rsidRPr="00112920">
        <w:rPr>
          <w:rFonts w:ascii="Times New Roman" w:eastAsia="Times New Roman" w:hAnsi="Times New Roman" w:cs="Times New Roman"/>
          <w:color w:val="323232"/>
          <w:sz w:val="24"/>
          <w:szCs w:val="24"/>
        </w:rPr>
        <w:t xml:space="preserve"> jest krzywdzon</w:t>
      </w:r>
      <w:r w:rsidR="002C44D7">
        <w:rPr>
          <w:rFonts w:ascii="Times New Roman" w:eastAsia="Times New Roman" w:hAnsi="Times New Roman" w:cs="Times New Roman"/>
          <w:color w:val="323232"/>
          <w:sz w:val="24"/>
          <w:szCs w:val="24"/>
        </w:rPr>
        <w:t>y</w:t>
      </w:r>
      <w:r w:rsidRPr="00112920">
        <w:rPr>
          <w:rFonts w:ascii="Times New Roman" w:eastAsia="Times New Roman" w:hAnsi="Times New Roman" w:cs="Times New Roman"/>
          <w:color w:val="323232"/>
          <w:sz w:val="24"/>
          <w:szCs w:val="24"/>
        </w:rPr>
        <w:t>, ma on obowiązek przekazania uzyskanej informacji do wychowawcy klasy, pedagoga, psychologa, dyrektora lub wicedyrektora.</w:t>
      </w:r>
    </w:p>
    <w:p w:rsidR="00FA5F5D" w:rsidRPr="00112920" w:rsidRDefault="0080536D" w:rsidP="00FA5F5D">
      <w:pPr>
        <w:spacing w:after="240" w:line="270" w:lineRule="atLeast"/>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2. Osoba wskazana w pkt. 1 wzywa opiekunów </w:t>
      </w:r>
      <w:r w:rsidR="002C44D7">
        <w:rPr>
          <w:rFonts w:ascii="Times New Roman" w:eastAsia="Times New Roman" w:hAnsi="Times New Roman" w:cs="Times New Roman"/>
          <w:color w:val="323232"/>
          <w:sz w:val="24"/>
          <w:szCs w:val="24"/>
        </w:rPr>
        <w:t>ucznia</w:t>
      </w:r>
      <w:r w:rsidRPr="00112920">
        <w:rPr>
          <w:rFonts w:ascii="Times New Roman" w:eastAsia="Times New Roman" w:hAnsi="Times New Roman" w:cs="Times New Roman"/>
          <w:color w:val="323232"/>
          <w:sz w:val="24"/>
          <w:szCs w:val="24"/>
        </w:rPr>
        <w:t xml:space="preserve">, którego krzywdzenie podejrzewa, oraz </w:t>
      </w:r>
      <w:r w:rsidRPr="00112920">
        <w:rPr>
          <w:rFonts w:ascii="Times New Roman" w:eastAsia="Times New Roman" w:hAnsi="Times New Roman" w:cs="Times New Roman"/>
          <w:color w:val="000000" w:themeColor="text1"/>
          <w:sz w:val="24"/>
          <w:szCs w:val="24"/>
        </w:rPr>
        <w:t xml:space="preserve">informuje ich o podejrzeniu. </w:t>
      </w:r>
    </w:p>
    <w:p w:rsidR="00FA5F5D" w:rsidRPr="00112920" w:rsidRDefault="00FA5F5D" w:rsidP="00FA5F5D">
      <w:pPr>
        <w:spacing w:after="240" w:line="270" w:lineRule="atLeast"/>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lastRenderedPageBreak/>
        <w:t xml:space="preserve">3. </w:t>
      </w:r>
      <w:r w:rsidR="0080536D" w:rsidRPr="00112920">
        <w:rPr>
          <w:rFonts w:ascii="Times New Roman" w:eastAsia="Times New Roman" w:hAnsi="Times New Roman" w:cs="Times New Roman"/>
          <w:color w:val="000000" w:themeColor="text1"/>
          <w:sz w:val="24"/>
          <w:szCs w:val="24"/>
        </w:rPr>
        <w:t xml:space="preserve">Pedagog lub psycholog </w:t>
      </w:r>
      <w:r w:rsidR="0080536D" w:rsidRPr="00112920">
        <w:rPr>
          <w:rFonts w:ascii="Times New Roman" w:eastAsia="Times New Roman" w:hAnsi="Times New Roman" w:cs="Times New Roman"/>
          <w:sz w:val="24"/>
          <w:szCs w:val="24"/>
        </w:rPr>
        <w:t xml:space="preserve">lub inna wskazana przez dyrektora osoba </w:t>
      </w:r>
      <w:r w:rsidR="0080536D" w:rsidRPr="00112920">
        <w:rPr>
          <w:rFonts w:ascii="Times New Roman" w:eastAsia="Times New Roman" w:hAnsi="Times New Roman" w:cs="Times New Roman"/>
          <w:color w:val="000000" w:themeColor="text1"/>
          <w:sz w:val="24"/>
          <w:szCs w:val="24"/>
        </w:rPr>
        <w:t xml:space="preserve">powinna sporządzić syntetyczny opis sytuacji szkolnej i rodzinnej </w:t>
      </w:r>
      <w:r w:rsidR="002C44D7">
        <w:rPr>
          <w:rFonts w:ascii="Times New Roman" w:eastAsia="Times New Roman" w:hAnsi="Times New Roman" w:cs="Times New Roman"/>
          <w:color w:val="000000" w:themeColor="text1"/>
          <w:sz w:val="24"/>
          <w:szCs w:val="24"/>
        </w:rPr>
        <w:t>ucznia</w:t>
      </w:r>
      <w:r w:rsidR="0080536D" w:rsidRPr="00112920">
        <w:rPr>
          <w:rFonts w:ascii="Times New Roman" w:eastAsia="Times New Roman" w:hAnsi="Times New Roman" w:cs="Times New Roman"/>
          <w:color w:val="000000" w:themeColor="text1"/>
          <w:sz w:val="24"/>
          <w:szCs w:val="24"/>
        </w:rPr>
        <w:t xml:space="preserve"> na podstawie rozmów z </w:t>
      </w:r>
      <w:r w:rsidR="002C44D7">
        <w:rPr>
          <w:rFonts w:ascii="Times New Roman" w:eastAsia="Times New Roman" w:hAnsi="Times New Roman" w:cs="Times New Roman"/>
          <w:color w:val="000000" w:themeColor="text1"/>
          <w:sz w:val="24"/>
          <w:szCs w:val="24"/>
        </w:rPr>
        <w:t>nim samym,</w:t>
      </w:r>
      <w:r w:rsidR="0080536D" w:rsidRPr="00112920">
        <w:rPr>
          <w:rFonts w:ascii="Times New Roman" w:eastAsia="Times New Roman" w:hAnsi="Times New Roman" w:cs="Times New Roman"/>
          <w:color w:val="000000" w:themeColor="text1"/>
          <w:sz w:val="24"/>
          <w:szCs w:val="24"/>
        </w:rPr>
        <w:t xml:space="preserve"> nauczyci</w:t>
      </w:r>
      <w:r w:rsidR="002C44D7">
        <w:rPr>
          <w:rFonts w:ascii="Times New Roman" w:eastAsia="Times New Roman" w:hAnsi="Times New Roman" w:cs="Times New Roman"/>
          <w:color w:val="000000" w:themeColor="text1"/>
          <w:sz w:val="24"/>
          <w:szCs w:val="24"/>
        </w:rPr>
        <w:t xml:space="preserve">elami, wychowawcą i rodzicami. </w:t>
      </w:r>
      <w:r w:rsidR="0080536D" w:rsidRPr="00112920">
        <w:rPr>
          <w:rFonts w:ascii="Times New Roman" w:eastAsia="Times New Roman" w:hAnsi="Times New Roman" w:cs="Times New Roman"/>
          <w:color w:val="000000" w:themeColor="text1"/>
          <w:sz w:val="24"/>
          <w:szCs w:val="24"/>
        </w:rPr>
        <w:t>W opisie powinny znaleźć się w szczególności takie informacje jak: kogo dotyczy sytuacja, badany problem,  ustalenia,  podjęte kroki, osoby zaangażowane.</w:t>
      </w:r>
    </w:p>
    <w:p w:rsidR="00FA5F5D" w:rsidRPr="00112920" w:rsidRDefault="00FA5F5D" w:rsidP="00FA5F5D">
      <w:pPr>
        <w:spacing w:after="240" w:line="270" w:lineRule="atLeast"/>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4. </w:t>
      </w:r>
      <w:r w:rsidR="0080536D" w:rsidRPr="00112920">
        <w:rPr>
          <w:rFonts w:ascii="Times New Roman" w:eastAsia="Times New Roman" w:hAnsi="Times New Roman" w:cs="Times New Roman"/>
          <w:color w:val="323232"/>
          <w:sz w:val="24"/>
          <w:szCs w:val="24"/>
        </w:rPr>
        <w:t xml:space="preserve">Jeśli z analizy sytuacji wyniknie konieczność podejmowania dodatkowych działań, pedagog/psycholog </w:t>
      </w:r>
      <w:r w:rsidR="0080536D" w:rsidRPr="00112920">
        <w:rPr>
          <w:rFonts w:ascii="Times New Roman" w:eastAsia="Times New Roman" w:hAnsi="Times New Roman" w:cs="Times New Roman"/>
          <w:sz w:val="24"/>
          <w:szCs w:val="24"/>
        </w:rPr>
        <w:t>w p</w:t>
      </w:r>
      <w:r w:rsidR="002C44D7">
        <w:rPr>
          <w:rFonts w:ascii="Times New Roman" w:eastAsia="Times New Roman" w:hAnsi="Times New Roman" w:cs="Times New Roman"/>
          <w:sz w:val="24"/>
          <w:szCs w:val="24"/>
        </w:rPr>
        <w:t xml:space="preserve">orozumieniu z wychowawcą </w:t>
      </w:r>
      <w:r w:rsidR="0080536D" w:rsidRPr="00112920">
        <w:rPr>
          <w:rFonts w:ascii="Times New Roman" w:eastAsia="Times New Roman" w:hAnsi="Times New Roman" w:cs="Times New Roman"/>
          <w:color w:val="FF0000"/>
          <w:sz w:val="24"/>
          <w:szCs w:val="24"/>
        </w:rPr>
        <w:t xml:space="preserve"> </w:t>
      </w:r>
      <w:r w:rsidR="0080536D" w:rsidRPr="00112920">
        <w:rPr>
          <w:rFonts w:ascii="Times New Roman" w:eastAsia="Times New Roman" w:hAnsi="Times New Roman" w:cs="Times New Roman"/>
          <w:color w:val="323232"/>
          <w:sz w:val="24"/>
          <w:szCs w:val="24"/>
        </w:rPr>
        <w:t>p</w:t>
      </w:r>
      <w:r w:rsidR="002C44D7">
        <w:rPr>
          <w:rFonts w:ascii="Times New Roman" w:eastAsia="Times New Roman" w:hAnsi="Times New Roman" w:cs="Times New Roman"/>
          <w:color w:val="323232"/>
          <w:sz w:val="24"/>
          <w:szCs w:val="24"/>
        </w:rPr>
        <w:t>rzygotowuje  plan pomocy małoletniemu</w:t>
      </w:r>
      <w:r w:rsidR="0080536D" w:rsidRPr="00112920">
        <w:rPr>
          <w:rFonts w:ascii="Times New Roman" w:eastAsia="Times New Roman" w:hAnsi="Times New Roman" w:cs="Times New Roman"/>
          <w:color w:val="323232"/>
          <w:sz w:val="24"/>
          <w:szCs w:val="24"/>
        </w:rPr>
        <w:t>.</w:t>
      </w:r>
    </w:p>
    <w:p w:rsidR="00FA5F5D" w:rsidRPr="00112920" w:rsidRDefault="00FA5F5D" w:rsidP="00FA5F5D">
      <w:pPr>
        <w:spacing w:after="240" w:line="270" w:lineRule="atLeast"/>
        <w:jc w:val="both"/>
        <w:rPr>
          <w:rFonts w:ascii="Times New Roman" w:eastAsia="Times New Roman" w:hAnsi="Times New Roman" w:cs="Times New Roman"/>
          <w:color w:val="323232"/>
          <w:sz w:val="24"/>
          <w:szCs w:val="24"/>
        </w:rPr>
      </w:pPr>
      <w:r w:rsidRPr="00112920">
        <w:rPr>
          <w:rFonts w:ascii="Times New Roman" w:eastAsia="Times New Roman" w:hAnsi="Times New Roman" w:cs="Times New Roman"/>
          <w:color w:val="323232"/>
          <w:sz w:val="24"/>
          <w:szCs w:val="24"/>
        </w:rPr>
        <w:t xml:space="preserve">5. </w:t>
      </w:r>
      <w:r w:rsidR="0080536D" w:rsidRPr="00112920">
        <w:rPr>
          <w:rFonts w:ascii="Times New Roman" w:eastAsia="Times New Roman" w:hAnsi="Times New Roman" w:cs="Times New Roman"/>
          <w:color w:val="323232"/>
          <w:sz w:val="24"/>
          <w:szCs w:val="24"/>
        </w:rPr>
        <w:t>Plan pomocy powinien zawierać wskazania dotyczące podjętych dz</w:t>
      </w:r>
      <w:r w:rsidR="002C44D7">
        <w:rPr>
          <w:rFonts w:ascii="Times New Roman" w:eastAsia="Times New Roman" w:hAnsi="Times New Roman" w:cs="Times New Roman"/>
          <w:color w:val="323232"/>
          <w:sz w:val="24"/>
          <w:szCs w:val="24"/>
        </w:rPr>
        <w:t xml:space="preserve">iałań w celu zapewnienia </w:t>
      </w:r>
      <w:r w:rsidR="0080536D" w:rsidRPr="00112920">
        <w:rPr>
          <w:rFonts w:ascii="Times New Roman" w:eastAsia="Times New Roman" w:hAnsi="Times New Roman" w:cs="Times New Roman"/>
          <w:color w:val="323232"/>
          <w:sz w:val="24"/>
          <w:szCs w:val="24"/>
        </w:rPr>
        <w:t xml:space="preserve"> bezpieczeństwa, w tym zgłoszenie podejrzenia krzywdzenia do odpowiedniej instytucji i zapewnienia możliwego wsparc</w:t>
      </w:r>
      <w:r w:rsidR="002C44D7">
        <w:rPr>
          <w:rFonts w:ascii="Times New Roman" w:eastAsia="Times New Roman" w:hAnsi="Times New Roman" w:cs="Times New Roman"/>
          <w:color w:val="323232"/>
          <w:sz w:val="24"/>
          <w:szCs w:val="24"/>
        </w:rPr>
        <w:t>ia, jakie zaoferuje się uczniowi.</w:t>
      </w:r>
    </w:p>
    <w:p w:rsidR="0080536D" w:rsidRPr="00112920" w:rsidRDefault="00FA5F5D" w:rsidP="00FA5F5D">
      <w:pPr>
        <w:spacing w:after="240" w:line="270" w:lineRule="atLeast"/>
        <w:jc w:val="both"/>
        <w:rPr>
          <w:rFonts w:ascii="Times New Roman" w:eastAsia="Times New Roman" w:hAnsi="Times New Roman" w:cs="Times New Roman"/>
          <w:sz w:val="24"/>
          <w:szCs w:val="24"/>
        </w:rPr>
      </w:pPr>
      <w:r w:rsidRPr="00112920">
        <w:rPr>
          <w:rFonts w:ascii="Times New Roman" w:eastAsia="Times New Roman" w:hAnsi="Times New Roman" w:cs="Times New Roman"/>
          <w:color w:val="323232"/>
          <w:sz w:val="24"/>
          <w:szCs w:val="24"/>
        </w:rPr>
        <w:t xml:space="preserve">6. </w:t>
      </w:r>
      <w:r w:rsidR="0080536D" w:rsidRPr="00112920">
        <w:rPr>
          <w:rFonts w:ascii="Times New Roman" w:eastAsia="Times New Roman" w:hAnsi="Times New Roman" w:cs="Times New Roman"/>
          <w:color w:val="323232"/>
          <w:sz w:val="24"/>
          <w:szCs w:val="24"/>
        </w:rPr>
        <w:t xml:space="preserve">W przypadku drobnych incydentów, gdy ryzyko powtarzalności sytuacji jest nieznaczne, dokonuje się stosownych wpisów w dokumentacji pedagoga szkolnego, psychologa, pedagoga specjalnego, </w:t>
      </w:r>
      <w:r w:rsidR="0080536D" w:rsidRPr="00112920">
        <w:rPr>
          <w:rFonts w:ascii="Times New Roman" w:eastAsia="Times New Roman" w:hAnsi="Times New Roman" w:cs="Times New Roman"/>
          <w:sz w:val="24"/>
          <w:szCs w:val="24"/>
        </w:rPr>
        <w:t>wychowawcy, dyrektora lub innych nauczycieli związanych z daną sytuacją.</w:t>
      </w:r>
    </w:p>
    <w:p w:rsidR="00AE79F7" w:rsidRDefault="00FA5F5D" w:rsidP="00AE79F7">
      <w:pPr>
        <w:pStyle w:val="Nagwek1"/>
      </w:pPr>
      <w:bookmarkStart w:id="7" w:name="_Toc166055779"/>
      <w:r>
        <w:t>8</w:t>
      </w:r>
      <w:r w:rsidR="00AE79F7">
        <w:t xml:space="preserve">. </w:t>
      </w:r>
      <w:r w:rsidR="00BF5040">
        <w:t>Zasady aktualizacji standardów oraz zakres kompetencji osób odpowiedzia</w:t>
      </w:r>
      <w:r w:rsidR="00553085">
        <w:t>lnych za przygotowanie pracowników</w:t>
      </w:r>
      <w:r w:rsidR="00BF5040">
        <w:t xml:space="preserve"> szkoły do stosowania standardów ochrony małoletnich</w:t>
      </w:r>
      <w:bookmarkEnd w:id="7"/>
    </w:p>
    <w:p w:rsidR="00FD2BA5" w:rsidRPr="00112920" w:rsidRDefault="002C44D7" w:rsidP="002C44D7">
      <w:pPr>
        <w:spacing w:line="240" w:lineRule="auto"/>
        <w:jc w:val="both"/>
        <w:rPr>
          <w:rFonts w:ascii="Times New Roman" w:hAnsi="Times New Roman" w:cs="Times New Roman"/>
          <w:sz w:val="24"/>
          <w:szCs w:val="24"/>
        </w:rPr>
      </w:pPr>
      <w:r>
        <w:rPr>
          <w:rFonts w:ascii="Times New Roman" w:hAnsi="Times New Roman" w:cs="Times New Roman"/>
          <w:sz w:val="24"/>
          <w:szCs w:val="24"/>
        </w:rPr>
        <w:t>1. Procedura aktualizowania standardów</w:t>
      </w:r>
      <w:r w:rsidR="00FD2BA5" w:rsidRPr="00112920">
        <w:rPr>
          <w:rFonts w:ascii="Times New Roman" w:hAnsi="Times New Roman" w:cs="Times New Roman"/>
          <w:sz w:val="24"/>
          <w:szCs w:val="24"/>
        </w:rPr>
        <w:t xml:space="preserve"> odbywa się nie rzadziej niż raz na 2 lata.</w:t>
      </w:r>
    </w:p>
    <w:p w:rsidR="00D766B1" w:rsidRPr="00112920" w:rsidRDefault="00D766B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2. </w:t>
      </w:r>
      <w:r w:rsidR="00197088" w:rsidRPr="00112920">
        <w:rPr>
          <w:rFonts w:ascii="Times New Roman" w:hAnsi="Times New Roman" w:cs="Times New Roman"/>
          <w:sz w:val="24"/>
          <w:szCs w:val="24"/>
        </w:rPr>
        <w:t>Osoby</w:t>
      </w:r>
      <w:r w:rsidRPr="00112920">
        <w:rPr>
          <w:rFonts w:ascii="Times New Roman" w:hAnsi="Times New Roman" w:cs="Times New Roman"/>
          <w:sz w:val="24"/>
          <w:szCs w:val="24"/>
        </w:rPr>
        <w:t xml:space="preserve"> </w:t>
      </w:r>
      <w:r w:rsidR="00197088" w:rsidRPr="00112920">
        <w:rPr>
          <w:rFonts w:ascii="Times New Roman" w:hAnsi="Times New Roman" w:cs="Times New Roman"/>
          <w:sz w:val="24"/>
          <w:szCs w:val="24"/>
        </w:rPr>
        <w:t>odpowiedzialne</w:t>
      </w:r>
      <w:r w:rsidRPr="00112920">
        <w:rPr>
          <w:rFonts w:ascii="Times New Roman" w:hAnsi="Times New Roman" w:cs="Times New Roman"/>
          <w:sz w:val="24"/>
          <w:szCs w:val="24"/>
        </w:rPr>
        <w:t xml:space="preserve"> za szkolenie pracowników to dyrektor/wicedyrektor </w:t>
      </w:r>
      <w:r w:rsidR="002C44D7">
        <w:rPr>
          <w:rFonts w:ascii="Times New Roman" w:hAnsi="Times New Roman" w:cs="Times New Roman"/>
          <w:sz w:val="24"/>
          <w:szCs w:val="24"/>
        </w:rPr>
        <w:br/>
      </w:r>
      <w:r w:rsidRPr="00112920">
        <w:rPr>
          <w:rFonts w:ascii="Times New Roman" w:hAnsi="Times New Roman" w:cs="Times New Roman"/>
          <w:sz w:val="24"/>
          <w:szCs w:val="24"/>
        </w:rPr>
        <w:t xml:space="preserve">i </w:t>
      </w:r>
      <w:r w:rsidR="00197088" w:rsidRPr="00112920">
        <w:rPr>
          <w:rFonts w:ascii="Times New Roman" w:hAnsi="Times New Roman" w:cs="Times New Roman"/>
          <w:sz w:val="24"/>
          <w:szCs w:val="24"/>
        </w:rPr>
        <w:t>pedagog</w:t>
      </w:r>
      <w:r w:rsidRPr="00112920">
        <w:rPr>
          <w:rFonts w:ascii="Times New Roman" w:hAnsi="Times New Roman" w:cs="Times New Roman"/>
          <w:sz w:val="24"/>
          <w:szCs w:val="24"/>
        </w:rPr>
        <w:t>/psycholog szkolny</w:t>
      </w:r>
      <w:r w:rsidR="00E14DA1" w:rsidRPr="00112920">
        <w:rPr>
          <w:rFonts w:ascii="Times New Roman" w:hAnsi="Times New Roman" w:cs="Times New Roman"/>
          <w:sz w:val="24"/>
          <w:szCs w:val="24"/>
        </w:rPr>
        <w:t xml:space="preserve"> lub inny nauczyciel wyznaczony przez dyrektora szkoły. </w:t>
      </w:r>
    </w:p>
    <w:p w:rsidR="00D766B1" w:rsidRPr="00112920" w:rsidRDefault="00D766B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3. Dyrektor szkoły w szczególności:</w:t>
      </w:r>
    </w:p>
    <w:p w:rsidR="00E14DA1" w:rsidRPr="00112920" w:rsidRDefault="00E14DA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1) przekazuje </w:t>
      </w:r>
      <w:r w:rsidR="00197088" w:rsidRPr="00112920">
        <w:rPr>
          <w:rFonts w:ascii="Times New Roman" w:hAnsi="Times New Roman" w:cs="Times New Roman"/>
          <w:sz w:val="24"/>
          <w:szCs w:val="24"/>
        </w:rPr>
        <w:t>informacje</w:t>
      </w:r>
      <w:r w:rsidRPr="00112920">
        <w:rPr>
          <w:rFonts w:ascii="Times New Roman" w:hAnsi="Times New Roman" w:cs="Times New Roman"/>
          <w:sz w:val="24"/>
          <w:szCs w:val="24"/>
        </w:rPr>
        <w:t xml:space="preserve"> prawne ora</w:t>
      </w:r>
      <w:r w:rsidR="002C44D7">
        <w:rPr>
          <w:rFonts w:ascii="Times New Roman" w:hAnsi="Times New Roman" w:cs="Times New Roman"/>
          <w:sz w:val="24"/>
          <w:szCs w:val="24"/>
        </w:rPr>
        <w:t>z</w:t>
      </w:r>
      <w:r w:rsidRPr="00112920">
        <w:rPr>
          <w:rFonts w:ascii="Times New Roman" w:hAnsi="Times New Roman" w:cs="Times New Roman"/>
          <w:sz w:val="24"/>
          <w:szCs w:val="24"/>
        </w:rPr>
        <w:t xml:space="preserve"> </w:t>
      </w:r>
      <w:r w:rsidR="00197088" w:rsidRPr="00112920">
        <w:rPr>
          <w:rFonts w:ascii="Times New Roman" w:hAnsi="Times New Roman" w:cs="Times New Roman"/>
          <w:sz w:val="24"/>
          <w:szCs w:val="24"/>
        </w:rPr>
        <w:t>nadzoruje</w:t>
      </w:r>
      <w:r w:rsidRPr="00112920">
        <w:rPr>
          <w:rFonts w:ascii="Times New Roman" w:hAnsi="Times New Roman" w:cs="Times New Roman"/>
          <w:sz w:val="24"/>
          <w:szCs w:val="24"/>
        </w:rPr>
        <w:t xml:space="preserve"> przestrzeganie ustalonych standardów</w:t>
      </w:r>
      <w:r w:rsidR="002C44D7">
        <w:rPr>
          <w:rFonts w:ascii="Times New Roman" w:hAnsi="Times New Roman" w:cs="Times New Roman"/>
          <w:sz w:val="24"/>
          <w:szCs w:val="24"/>
        </w:rPr>
        <w:t>;</w:t>
      </w:r>
    </w:p>
    <w:p w:rsidR="00E14DA1" w:rsidRPr="00112920" w:rsidRDefault="00E14DA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2) monitoruje przepływ informacji o standardach obowiązujących w szkole do rodziców (opiekunów), uczniów i pracowników</w:t>
      </w:r>
      <w:r w:rsidR="002C44D7">
        <w:rPr>
          <w:rFonts w:ascii="Times New Roman" w:hAnsi="Times New Roman" w:cs="Times New Roman"/>
          <w:sz w:val="24"/>
          <w:szCs w:val="24"/>
        </w:rPr>
        <w:t>;</w:t>
      </w:r>
    </w:p>
    <w:p w:rsidR="00E14DA1" w:rsidRPr="00112920" w:rsidRDefault="00E14DA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4. Pedagog/psycholog szkolny lub inny nauczyciel wyznaczony przez dyrektora szkoły:</w:t>
      </w:r>
    </w:p>
    <w:p w:rsidR="00E14DA1" w:rsidRPr="00112920" w:rsidRDefault="00E14DA1"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1) </w:t>
      </w:r>
      <w:r w:rsidR="00197088" w:rsidRPr="00112920">
        <w:rPr>
          <w:rFonts w:ascii="Times New Roman" w:hAnsi="Times New Roman" w:cs="Times New Roman"/>
          <w:sz w:val="24"/>
          <w:szCs w:val="24"/>
        </w:rPr>
        <w:t>szkoli pracowników</w:t>
      </w:r>
      <w:r w:rsidR="002C44D7">
        <w:rPr>
          <w:rFonts w:ascii="Times New Roman" w:hAnsi="Times New Roman" w:cs="Times New Roman"/>
          <w:sz w:val="24"/>
          <w:szCs w:val="24"/>
        </w:rPr>
        <w:t>;</w:t>
      </w:r>
    </w:p>
    <w:p w:rsidR="00197088" w:rsidRPr="00112920" w:rsidRDefault="00197088"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2) aktualizuje standardy </w:t>
      </w:r>
      <w:r w:rsidR="002C44D7">
        <w:rPr>
          <w:rFonts w:ascii="Times New Roman" w:hAnsi="Times New Roman" w:cs="Times New Roman"/>
          <w:sz w:val="24"/>
          <w:szCs w:val="24"/>
        </w:rPr>
        <w:t>;</w:t>
      </w:r>
    </w:p>
    <w:p w:rsidR="006A0DC2" w:rsidRPr="00112920" w:rsidRDefault="006A0DC2"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3) w ramach monitoringu przeprowadza raz w </w:t>
      </w:r>
      <w:r w:rsidR="002C44D7">
        <w:rPr>
          <w:rFonts w:ascii="Times New Roman" w:hAnsi="Times New Roman" w:cs="Times New Roman"/>
          <w:sz w:val="24"/>
          <w:szCs w:val="24"/>
        </w:rPr>
        <w:t>roku ankietę wśród pracowników.</w:t>
      </w:r>
    </w:p>
    <w:p w:rsidR="00A3311D" w:rsidRPr="00112920" w:rsidRDefault="00A3311D" w:rsidP="002C44D7">
      <w:p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5 Dokumentowanie ww. działań może odbywać się w szczególności:</w:t>
      </w:r>
    </w:p>
    <w:p w:rsidR="00A3311D" w:rsidRPr="00112920" w:rsidRDefault="006A0DC2" w:rsidP="002C44D7">
      <w:pPr>
        <w:pStyle w:val="Akapitzlist"/>
        <w:numPr>
          <w:ilvl w:val="0"/>
          <w:numId w:val="1"/>
        </w:num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zapisy w </w:t>
      </w:r>
      <w:r w:rsidR="00A3311D" w:rsidRPr="00112920">
        <w:rPr>
          <w:rFonts w:ascii="Times New Roman" w:hAnsi="Times New Roman" w:cs="Times New Roman"/>
          <w:sz w:val="24"/>
          <w:szCs w:val="24"/>
        </w:rPr>
        <w:t xml:space="preserve">  e-dziennik</w:t>
      </w:r>
      <w:r w:rsidRPr="00112920">
        <w:rPr>
          <w:rFonts w:ascii="Times New Roman" w:hAnsi="Times New Roman" w:cs="Times New Roman"/>
          <w:sz w:val="24"/>
          <w:szCs w:val="24"/>
        </w:rPr>
        <w:t>u</w:t>
      </w:r>
      <w:r w:rsidR="00A3311D" w:rsidRPr="00112920">
        <w:rPr>
          <w:rFonts w:ascii="Times New Roman" w:hAnsi="Times New Roman" w:cs="Times New Roman"/>
          <w:sz w:val="24"/>
          <w:szCs w:val="24"/>
        </w:rPr>
        <w:t xml:space="preserve"> (wydruk)</w:t>
      </w:r>
      <w:r w:rsidR="002C44D7">
        <w:rPr>
          <w:rFonts w:ascii="Times New Roman" w:hAnsi="Times New Roman" w:cs="Times New Roman"/>
          <w:sz w:val="24"/>
          <w:szCs w:val="24"/>
        </w:rPr>
        <w:t>;</w:t>
      </w:r>
      <w:r w:rsidR="00A3311D" w:rsidRPr="00112920">
        <w:rPr>
          <w:rFonts w:ascii="Times New Roman" w:hAnsi="Times New Roman" w:cs="Times New Roman"/>
          <w:sz w:val="24"/>
          <w:szCs w:val="24"/>
        </w:rPr>
        <w:t xml:space="preserve"> </w:t>
      </w:r>
    </w:p>
    <w:p w:rsidR="00A3311D" w:rsidRPr="00112920" w:rsidRDefault="00A3311D" w:rsidP="002C44D7">
      <w:pPr>
        <w:pStyle w:val="Akapitzlist"/>
        <w:numPr>
          <w:ilvl w:val="0"/>
          <w:numId w:val="1"/>
        </w:num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notatki ze szkoleń, zapisy w protokołach rady pedagogicznej </w:t>
      </w:r>
      <w:r w:rsidR="002C44D7">
        <w:rPr>
          <w:rFonts w:ascii="Times New Roman" w:hAnsi="Times New Roman" w:cs="Times New Roman"/>
          <w:sz w:val="24"/>
          <w:szCs w:val="24"/>
        </w:rPr>
        <w:t>;</w:t>
      </w:r>
    </w:p>
    <w:p w:rsidR="006A0DC2" w:rsidRPr="00112920" w:rsidRDefault="006A0DC2" w:rsidP="002C44D7">
      <w:pPr>
        <w:pStyle w:val="Akapitzlist"/>
        <w:numPr>
          <w:ilvl w:val="0"/>
          <w:numId w:val="1"/>
        </w:numPr>
        <w:spacing w:line="240" w:lineRule="auto"/>
        <w:jc w:val="both"/>
        <w:rPr>
          <w:rFonts w:ascii="Times New Roman" w:hAnsi="Times New Roman" w:cs="Times New Roman"/>
          <w:sz w:val="24"/>
          <w:szCs w:val="24"/>
        </w:rPr>
      </w:pPr>
      <w:r w:rsidRPr="00112920">
        <w:rPr>
          <w:rFonts w:ascii="Times New Roman" w:hAnsi="Times New Roman" w:cs="Times New Roman"/>
          <w:sz w:val="24"/>
          <w:szCs w:val="24"/>
        </w:rPr>
        <w:t xml:space="preserve">opis wyników ankiet </w:t>
      </w:r>
      <w:r w:rsidR="002C44D7">
        <w:rPr>
          <w:rFonts w:ascii="Times New Roman" w:hAnsi="Times New Roman" w:cs="Times New Roman"/>
          <w:sz w:val="24"/>
          <w:szCs w:val="24"/>
        </w:rPr>
        <w:t>.</w:t>
      </w:r>
    </w:p>
    <w:p w:rsidR="00BF5040" w:rsidRDefault="00FA5F5D" w:rsidP="003D51CE">
      <w:pPr>
        <w:pStyle w:val="Nagwek1"/>
      </w:pPr>
      <w:bookmarkStart w:id="8" w:name="_Toc166055780"/>
      <w:r>
        <w:t>9</w:t>
      </w:r>
      <w:r w:rsidR="00BF5040">
        <w:t xml:space="preserve">. Zasady </w:t>
      </w:r>
      <w:r w:rsidR="003D51CE">
        <w:t>udostępniania</w:t>
      </w:r>
      <w:r w:rsidR="00BF5040">
        <w:t xml:space="preserve"> standardów rodzicom i uczniom</w:t>
      </w:r>
      <w:bookmarkEnd w:id="8"/>
      <w:r w:rsidR="00BF5040">
        <w:t xml:space="preserve"> </w:t>
      </w:r>
    </w:p>
    <w:p w:rsidR="00FD2BA5" w:rsidRPr="00112920" w:rsidRDefault="00FD2BA5"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1. </w:t>
      </w:r>
      <w:r w:rsidR="00F8664E" w:rsidRPr="00112920">
        <w:rPr>
          <w:rFonts w:ascii="Times New Roman" w:hAnsi="Times New Roman" w:cs="Times New Roman"/>
          <w:sz w:val="24"/>
          <w:szCs w:val="24"/>
        </w:rPr>
        <w:t>Dokument opublikowany jest</w:t>
      </w:r>
      <w:r w:rsidRPr="00112920">
        <w:rPr>
          <w:rFonts w:ascii="Times New Roman" w:hAnsi="Times New Roman" w:cs="Times New Roman"/>
          <w:sz w:val="24"/>
          <w:szCs w:val="24"/>
        </w:rPr>
        <w:t xml:space="preserve"> na stronie internetowej szkoły</w:t>
      </w:r>
      <w:r w:rsidR="00F8664E" w:rsidRPr="00112920">
        <w:rPr>
          <w:rFonts w:ascii="Times New Roman" w:hAnsi="Times New Roman" w:cs="Times New Roman"/>
          <w:sz w:val="24"/>
          <w:szCs w:val="24"/>
        </w:rPr>
        <w:t xml:space="preserve">, dostępny w sekretariacie </w:t>
      </w:r>
      <w:r w:rsidRPr="00112920">
        <w:rPr>
          <w:rFonts w:ascii="Times New Roman" w:hAnsi="Times New Roman" w:cs="Times New Roman"/>
          <w:sz w:val="24"/>
          <w:szCs w:val="24"/>
        </w:rPr>
        <w:t>oraz pokoju nauczycielskim.</w:t>
      </w:r>
    </w:p>
    <w:p w:rsidR="00FD2BA5" w:rsidRPr="00112920" w:rsidRDefault="00FD2BA5" w:rsidP="002A00B5">
      <w:pPr>
        <w:jc w:val="both"/>
        <w:rPr>
          <w:rFonts w:ascii="Times New Roman" w:hAnsi="Times New Roman" w:cs="Times New Roman"/>
          <w:sz w:val="24"/>
          <w:szCs w:val="24"/>
        </w:rPr>
      </w:pPr>
      <w:r w:rsidRPr="00112920">
        <w:rPr>
          <w:rFonts w:ascii="Times New Roman" w:hAnsi="Times New Roman" w:cs="Times New Roman"/>
          <w:sz w:val="24"/>
          <w:szCs w:val="24"/>
        </w:rPr>
        <w:t>2. Wychowawca klasy:</w:t>
      </w:r>
    </w:p>
    <w:p w:rsidR="00FD2BA5" w:rsidRPr="00112920" w:rsidRDefault="00FD2BA5" w:rsidP="002A00B5">
      <w:pPr>
        <w:jc w:val="both"/>
        <w:rPr>
          <w:rFonts w:ascii="Times New Roman" w:hAnsi="Times New Roman" w:cs="Times New Roman"/>
          <w:sz w:val="24"/>
          <w:szCs w:val="24"/>
        </w:rPr>
      </w:pPr>
      <w:r w:rsidRPr="00112920">
        <w:rPr>
          <w:rFonts w:ascii="Times New Roman" w:hAnsi="Times New Roman" w:cs="Times New Roman"/>
          <w:sz w:val="24"/>
          <w:szCs w:val="24"/>
        </w:rPr>
        <w:lastRenderedPageBreak/>
        <w:t xml:space="preserve">1) przekazuje informacje o standardach  </w:t>
      </w:r>
      <w:r w:rsidR="00F8664E" w:rsidRPr="00112920">
        <w:rPr>
          <w:rFonts w:ascii="Times New Roman" w:hAnsi="Times New Roman" w:cs="Times New Roman"/>
          <w:sz w:val="24"/>
          <w:szCs w:val="24"/>
        </w:rPr>
        <w:t xml:space="preserve">na pierwszym </w:t>
      </w:r>
      <w:r w:rsidRPr="00112920">
        <w:rPr>
          <w:rFonts w:ascii="Times New Roman" w:hAnsi="Times New Roman" w:cs="Times New Roman"/>
          <w:sz w:val="24"/>
          <w:szCs w:val="24"/>
        </w:rPr>
        <w:t xml:space="preserve">spotkaniu </w:t>
      </w:r>
      <w:r w:rsidR="00F8664E" w:rsidRPr="00112920">
        <w:rPr>
          <w:rFonts w:ascii="Times New Roman" w:hAnsi="Times New Roman" w:cs="Times New Roman"/>
          <w:sz w:val="24"/>
          <w:szCs w:val="24"/>
        </w:rPr>
        <w:t xml:space="preserve"> z </w:t>
      </w:r>
      <w:r w:rsidRPr="00112920">
        <w:rPr>
          <w:rFonts w:ascii="Times New Roman" w:hAnsi="Times New Roman" w:cs="Times New Roman"/>
          <w:sz w:val="24"/>
          <w:szCs w:val="24"/>
        </w:rPr>
        <w:t>rodzicami (</w:t>
      </w:r>
      <w:r w:rsidR="00F8664E" w:rsidRPr="00112920">
        <w:rPr>
          <w:rFonts w:ascii="Times New Roman" w:hAnsi="Times New Roman" w:cs="Times New Roman"/>
          <w:sz w:val="24"/>
          <w:szCs w:val="24"/>
        </w:rPr>
        <w:t>opiekunami</w:t>
      </w:r>
      <w:r w:rsidRPr="00112920">
        <w:rPr>
          <w:rFonts w:ascii="Times New Roman" w:hAnsi="Times New Roman" w:cs="Times New Roman"/>
          <w:sz w:val="24"/>
          <w:szCs w:val="24"/>
        </w:rPr>
        <w:t>)</w:t>
      </w:r>
      <w:r w:rsidR="00F8664E" w:rsidRPr="00112920">
        <w:rPr>
          <w:rFonts w:ascii="Times New Roman" w:hAnsi="Times New Roman" w:cs="Times New Roman"/>
          <w:sz w:val="24"/>
          <w:szCs w:val="24"/>
        </w:rPr>
        <w:t xml:space="preserve"> </w:t>
      </w:r>
      <w:r w:rsidR="002A00B5">
        <w:rPr>
          <w:rFonts w:ascii="Times New Roman" w:hAnsi="Times New Roman" w:cs="Times New Roman"/>
          <w:sz w:val="24"/>
          <w:szCs w:val="24"/>
        </w:rPr>
        <w:br/>
      </w:r>
      <w:r w:rsidR="00F8664E" w:rsidRPr="00112920">
        <w:rPr>
          <w:rFonts w:ascii="Times New Roman" w:hAnsi="Times New Roman" w:cs="Times New Roman"/>
          <w:sz w:val="24"/>
          <w:szCs w:val="24"/>
        </w:rPr>
        <w:t xml:space="preserve">w danym roku szkolnym (chyba że ulegnie zmianie, wówczas omawiany jest również na pierwszym </w:t>
      </w:r>
      <w:r w:rsidRPr="00112920">
        <w:rPr>
          <w:rFonts w:ascii="Times New Roman" w:hAnsi="Times New Roman" w:cs="Times New Roman"/>
          <w:sz w:val="24"/>
          <w:szCs w:val="24"/>
        </w:rPr>
        <w:t>ze spotkań</w:t>
      </w:r>
      <w:r w:rsidR="00F8664E" w:rsidRPr="00112920">
        <w:rPr>
          <w:rFonts w:ascii="Times New Roman" w:hAnsi="Times New Roman" w:cs="Times New Roman"/>
          <w:sz w:val="24"/>
          <w:szCs w:val="24"/>
        </w:rPr>
        <w:t xml:space="preserve"> odbywającym się po wprowadz</w:t>
      </w:r>
      <w:r w:rsidRPr="00112920">
        <w:rPr>
          <w:rFonts w:ascii="Times New Roman" w:hAnsi="Times New Roman" w:cs="Times New Roman"/>
          <w:sz w:val="24"/>
          <w:szCs w:val="24"/>
        </w:rPr>
        <w:t>eniu zmian)</w:t>
      </w:r>
      <w:r w:rsidR="002C44D7">
        <w:rPr>
          <w:rFonts w:ascii="Times New Roman" w:hAnsi="Times New Roman" w:cs="Times New Roman"/>
          <w:sz w:val="24"/>
          <w:szCs w:val="24"/>
        </w:rPr>
        <w:t>;</w:t>
      </w:r>
      <w:r w:rsidRPr="00112920">
        <w:rPr>
          <w:rFonts w:ascii="Times New Roman" w:hAnsi="Times New Roman" w:cs="Times New Roman"/>
          <w:sz w:val="24"/>
          <w:szCs w:val="24"/>
        </w:rPr>
        <w:t xml:space="preserve"> </w:t>
      </w:r>
    </w:p>
    <w:p w:rsidR="00F8664E" w:rsidRPr="00112920" w:rsidRDefault="00FD2BA5"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2) </w:t>
      </w:r>
      <w:r w:rsidR="00D766B1" w:rsidRPr="00112920">
        <w:rPr>
          <w:rFonts w:ascii="Times New Roman" w:hAnsi="Times New Roman" w:cs="Times New Roman"/>
          <w:sz w:val="24"/>
          <w:szCs w:val="24"/>
        </w:rPr>
        <w:t xml:space="preserve">w pierwszym miesiącu nauki </w:t>
      </w:r>
      <w:r w:rsidRPr="00112920">
        <w:rPr>
          <w:rFonts w:ascii="Times New Roman" w:hAnsi="Times New Roman" w:cs="Times New Roman"/>
          <w:sz w:val="24"/>
          <w:szCs w:val="24"/>
        </w:rPr>
        <w:t xml:space="preserve">zapoznaje i omawia standardy </w:t>
      </w:r>
      <w:r w:rsidR="002C44D7" w:rsidRPr="00112920">
        <w:rPr>
          <w:rFonts w:ascii="Times New Roman" w:hAnsi="Times New Roman" w:cs="Times New Roman"/>
          <w:sz w:val="24"/>
          <w:szCs w:val="24"/>
        </w:rPr>
        <w:t>z uczniami</w:t>
      </w:r>
      <w:r w:rsidR="002C44D7">
        <w:rPr>
          <w:rFonts w:ascii="Times New Roman" w:hAnsi="Times New Roman" w:cs="Times New Roman"/>
          <w:sz w:val="24"/>
          <w:szCs w:val="24"/>
        </w:rPr>
        <w:t>.</w:t>
      </w:r>
    </w:p>
    <w:p w:rsidR="00BF5040" w:rsidRDefault="00FA5F5D" w:rsidP="003D51CE">
      <w:pPr>
        <w:pStyle w:val="Nagwek1"/>
      </w:pPr>
      <w:bookmarkStart w:id="9" w:name="_Toc166055781"/>
      <w:r>
        <w:t>10</w:t>
      </w:r>
      <w:r w:rsidR="00BF5040">
        <w:t xml:space="preserve">. Zasady </w:t>
      </w:r>
      <w:r w:rsidR="003D51CE">
        <w:t>dokumentowania</w:t>
      </w:r>
      <w:r w:rsidR="00BF5040">
        <w:t xml:space="preserve"> oraz sposób przechowywania ujawnionych incydentów lub zdarzeń zagrażających dobry uczniów. Monitoring.</w:t>
      </w:r>
      <w:bookmarkEnd w:id="9"/>
      <w:r w:rsidR="00BF5040">
        <w:t xml:space="preserve"> </w:t>
      </w:r>
    </w:p>
    <w:p w:rsidR="00A22E3B" w:rsidRPr="00112920" w:rsidRDefault="00A22E3B"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1. Dokumentacja dotycząca ujawnionych lub zgłoszonych lub zdarzeń zagrażających dobru małoletniego </w:t>
      </w:r>
      <w:r w:rsidR="00112920" w:rsidRPr="00112920">
        <w:rPr>
          <w:rFonts w:ascii="Times New Roman" w:hAnsi="Times New Roman" w:cs="Times New Roman"/>
          <w:sz w:val="24"/>
          <w:szCs w:val="24"/>
        </w:rPr>
        <w:t>przechowywana</w:t>
      </w:r>
      <w:r w:rsidRPr="00112920">
        <w:rPr>
          <w:rFonts w:ascii="Times New Roman" w:hAnsi="Times New Roman" w:cs="Times New Roman"/>
          <w:sz w:val="24"/>
          <w:szCs w:val="24"/>
        </w:rPr>
        <w:t xml:space="preserve"> jest w gabinecie pedagoga/</w:t>
      </w:r>
      <w:r w:rsidR="00112920" w:rsidRPr="00112920">
        <w:rPr>
          <w:rFonts w:ascii="Times New Roman" w:hAnsi="Times New Roman" w:cs="Times New Roman"/>
          <w:sz w:val="24"/>
          <w:szCs w:val="24"/>
        </w:rPr>
        <w:t>psychologa</w:t>
      </w:r>
      <w:r w:rsidRPr="00112920">
        <w:rPr>
          <w:rFonts w:ascii="Times New Roman" w:hAnsi="Times New Roman" w:cs="Times New Roman"/>
          <w:sz w:val="24"/>
          <w:szCs w:val="24"/>
        </w:rPr>
        <w:t xml:space="preserve"> zabezpieczona przed dostępem osób upoważnionych. </w:t>
      </w:r>
      <w:bookmarkStart w:id="10" w:name="_GoBack"/>
      <w:bookmarkEnd w:id="10"/>
    </w:p>
    <w:p w:rsidR="00A22E3B" w:rsidRPr="00112920" w:rsidRDefault="00A22E3B" w:rsidP="002A00B5">
      <w:pPr>
        <w:jc w:val="both"/>
        <w:rPr>
          <w:rFonts w:ascii="Times New Roman" w:hAnsi="Times New Roman" w:cs="Times New Roman"/>
          <w:sz w:val="24"/>
          <w:szCs w:val="24"/>
        </w:rPr>
      </w:pPr>
      <w:r w:rsidRPr="00112920">
        <w:rPr>
          <w:rFonts w:ascii="Times New Roman" w:hAnsi="Times New Roman" w:cs="Times New Roman"/>
          <w:sz w:val="24"/>
          <w:szCs w:val="24"/>
        </w:rPr>
        <w:t xml:space="preserve">2. Monitorowanie realizacji standardów dokonuje się co najmniej raz w roku w formie ankiety skierowanej do pracowników i opiekunów uczniów. </w:t>
      </w:r>
    </w:p>
    <w:p w:rsidR="00A22E3B" w:rsidRDefault="00A22E3B" w:rsidP="00A22E3B"/>
    <w:p w:rsidR="00A22E3B" w:rsidRDefault="00A22E3B" w:rsidP="00A22E3B"/>
    <w:p w:rsidR="00A22E3B" w:rsidRPr="00A22E3B" w:rsidRDefault="00A22E3B" w:rsidP="00A22E3B"/>
    <w:p w:rsidR="00BF5040" w:rsidRPr="00BF5040" w:rsidRDefault="00BF5040" w:rsidP="00BF5040"/>
    <w:p w:rsidR="00AE79F7" w:rsidRDefault="00AE79F7" w:rsidP="00353EA4"/>
    <w:sectPr w:rsidR="00AE79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73" w:rsidRDefault="00893E73" w:rsidP="004F4D71">
      <w:pPr>
        <w:spacing w:after="0" w:line="240" w:lineRule="auto"/>
      </w:pPr>
      <w:r>
        <w:separator/>
      </w:r>
    </w:p>
  </w:endnote>
  <w:endnote w:type="continuationSeparator" w:id="0">
    <w:p w:rsidR="00893E73" w:rsidRDefault="00893E73" w:rsidP="004F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813114"/>
      <w:docPartObj>
        <w:docPartGallery w:val="Page Numbers (Bottom of Page)"/>
        <w:docPartUnique/>
      </w:docPartObj>
    </w:sdtPr>
    <w:sdtEndPr/>
    <w:sdtContent>
      <w:p w:rsidR="00A22E3B" w:rsidRDefault="00A22E3B">
        <w:pPr>
          <w:pStyle w:val="Stopka"/>
          <w:jc w:val="center"/>
        </w:pPr>
        <w:r>
          <w:fldChar w:fldCharType="begin"/>
        </w:r>
        <w:r>
          <w:instrText>PAGE   \* MERGEFORMAT</w:instrText>
        </w:r>
        <w:r>
          <w:fldChar w:fldCharType="separate"/>
        </w:r>
        <w:r w:rsidR="002A00B5">
          <w:rPr>
            <w:noProof/>
          </w:rPr>
          <w:t>8</w:t>
        </w:r>
        <w:r>
          <w:fldChar w:fldCharType="end"/>
        </w:r>
      </w:p>
    </w:sdtContent>
  </w:sdt>
  <w:p w:rsidR="00A22E3B" w:rsidRDefault="00A22E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73" w:rsidRDefault="00893E73" w:rsidP="004F4D71">
      <w:pPr>
        <w:spacing w:after="0" w:line="240" w:lineRule="auto"/>
      </w:pPr>
      <w:r>
        <w:separator/>
      </w:r>
    </w:p>
  </w:footnote>
  <w:footnote w:type="continuationSeparator" w:id="0">
    <w:p w:rsidR="00893E73" w:rsidRDefault="00893E73" w:rsidP="004F4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7D6"/>
    <w:multiLevelType w:val="hybridMultilevel"/>
    <w:tmpl w:val="9D2884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42DA4"/>
    <w:multiLevelType w:val="hybridMultilevel"/>
    <w:tmpl w:val="D534D9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022D8D"/>
    <w:multiLevelType w:val="hybridMultilevel"/>
    <w:tmpl w:val="8D8A6AF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E91CE6"/>
    <w:multiLevelType w:val="hybridMultilevel"/>
    <w:tmpl w:val="B5168A3A"/>
    <w:lvl w:ilvl="0" w:tplc="0415000F">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B5"/>
    <w:rsid w:val="000A0C91"/>
    <w:rsid w:val="000B4161"/>
    <w:rsid w:val="00112920"/>
    <w:rsid w:val="001532C3"/>
    <w:rsid w:val="00197088"/>
    <w:rsid w:val="001B503D"/>
    <w:rsid w:val="001C601C"/>
    <w:rsid w:val="002A00B5"/>
    <w:rsid w:val="002B0B15"/>
    <w:rsid w:val="002C44D7"/>
    <w:rsid w:val="00353EA4"/>
    <w:rsid w:val="00366AFA"/>
    <w:rsid w:val="00367527"/>
    <w:rsid w:val="003836D4"/>
    <w:rsid w:val="003D51CE"/>
    <w:rsid w:val="003E0F42"/>
    <w:rsid w:val="003F242B"/>
    <w:rsid w:val="00440095"/>
    <w:rsid w:val="004B7796"/>
    <w:rsid w:val="004F4D71"/>
    <w:rsid w:val="00553085"/>
    <w:rsid w:val="006A0DC2"/>
    <w:rsid w:val="006E43A8"/>
    <w:rsid w:val="007B47C0"/>
    <w:rsid w:val="007D7B61"/>
    <w:rsid w:val="007F30E3"/>
    <w:rsid w:val="0080536D"/>
    <w:rsid w:val="00813B2F"/>
    <w:rsid w:val="00851E53"/>
    <w:rsid w:val="00893E73"/>
    <w:rsid w:val="008E4A93"/>
    <w:rsid w:val="008E50B5"/>
    <w:rsid w:val="00921ECE"/>
    <w:rsid w:val="00A014AD"/>
    <w:rsid w:val="00A22E3B"/>
    <w:rsid w:val="00A3311D"/>
    <w:rsid w:val="00A5570E"/>
    <w:rsid w:val="00AE79F7"/>
    <w:rsid w:val="00B1472C"/>
    <w:rsid w:val="00B16461"/>
    <w:rsid w:val="00B33E4F"/>
    <w:rsid w:val="00BC4427"/>
    <w:rsid w:val="00BF5040"/>
    <w:rsid w:val="00C1135D"/>
    <w:rsid w:val="00C85428"/>
    <w:rsid w:val="00CC0E18"/>
    <w:rsid w:val="00D16FFA"/>
    <w:rsid w:val="00D766B1"/>
    <w:rsid w:val="00D7722C"/>
    <w:rsid w:val="00E14DA1"/>
    <w:rsid w:val="00E24C80"/>
    <w:rsid w:val="00EF38DF"/>
    <w:rsid w:val="00F50EE4"/>
    <w:rsid w:val="00F8664E"/>
    <w:rsid w:val="00FA5F5D"/>
    <w:rsid w:val="00FB6545"/>
    <w:rsid w:val="00FD2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7D7C"/>
  <w15:chartTrackingRefBased/>
  <w15:docId w15:val="{231538FC-595F-4402-9FE0-1DCBF5A2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53E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3EA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4F4D71"/>
    <w:pPr>
      <w:outlineLvl w:val="9"/>
    </w:pPr>
    <w:rPr>
      <w:lang w:eastAsia="pl-PL"/>
    </w:rPr>
  </w:style>
  <w:style w:type="paragraph" w:styleId="Spistreci1">
    <w:name w:val="toc 1"/>
    <w:basedOn w:val="Normalny"/>
    <w:next w:val="Normalny"/>
    <w:autoRedefine/>
    <w:uiPriority w:val="39"/>
    <w:unhideWhenUsed/>
    <w:rsid w:val="004F4D71"/>
    <w:pPr>
      <w:spacing w:after="100"/>
    </w:pPr>
  </w:style>
  <w:style w:type="character" w:styleId="Hipercze">
    <w:name w:val="Hyperlink"/>
    <w:basedOn w:val="Domylnaczcionkaakapitu"/>
    <w:uiPriority w:val="99"/>
    <w:unhideWhenUsed/>
    <w:rsid w:val="004F4D71"/>
    <w:rPr>
      <w:color w:val="0563C1" w:themeColor="hyperlink"/>
      <w:u w:val="single"/>
    </w:rPr>
  </w:style>
  <w:style w:type="paragraph" w:styleId="Nagwek">
    <w:name w:val="header"/>
    <w:basedOn w:val="Normalny"/>
    <w:link w:val="NagwekZnak"/>
    <w:uiPriority w:val="99"/>
    <w:unhideWhenUsed/>
    <w:rsid w:val="004F4D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4D71"/>
  </w:style>
  <w:style w:type="paragraph" w:styleId="Stopka">
    <w:name w:val="footer"/>
    <w:basedOn w:val="Normalny"/>
    <w:link w:val="StopkaZnak"/>
    <w:uiPriority w:val="99"/>
    <w:unhideWhenUsed/>
    <w:rsid w:val="004F4D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4D71"/>
  </w:style>
  <w:style w:type="paragraph" w:styleId="Akapitzlist">
    <w:name w:val="List Paragraph"/>
    <w:basedOn w:val="Normalny"/>
    <w:uiPriority w:val="34"/>
    <w:qFormat/>
    <w:rsid w:val="00A3311D"/>
    <w:pPr>
      <w:ind w:left="720"/>
      <w:contextualSpacing/>
    </w:pPr>
  </w:style>
  <w:style w:type="paragraph" w:styleId="Tekstdymka">
    <w:name w:val="Balloon Text"/>
    <w:basedOn w:val="Normalny"/>
    <w:link w:val="TekstdymkaZnak"/>
    <w:uiPriority w:val="99"/>
    <w:semiHidden/>
    <w:unhideWhenUsed/>
    <w:rsid w:val="00CC0E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0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90382-7139-4F03-8143-27F7F76A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8</Pages>
  <Words>2104</Words>
  <Characters>12624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 PTZ Joanna Oczkowicz</dc:creator>
  <cp:keywords/>
  <dc:description/>
  <cp:lastModifiedBy>Dyrektor PTZ Joanna Oczkowicz</cp:lastModifiedBy>
  <cp:revision>37</cp:revision>
  <cp:lastPrinted>2024-05-08T12:20:00Z</cp:lastPrinted>
  <dcterms:created xsi:type="dcterms:W3CDTF">2024-04-17T08:54:00Z</dcterms:created>
  <dcterms:modified xsi:type="dcterms:W3CDTF">2024-05-15T07:53:00Z</dcterms:modified>
</cp:coreProperties>
</file>